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83" w:rsidRDefault="0081475D" w:rsidP="0081475D">
      <w:pPr>
        <w:rPr>
          <w:b/>
          <w:bCs/>
        </w:rPr>
      </w:pPr>
      <w:r>
        <w:rPr>
          <w:noProof/>
        </w:rPr>
        <w:drawing>
          <wp:inline distT="0" distB="0" distL="0" distR="0">
            <wp:extent cx="5385656" cy="7731376"/>
            <wp:effectExtent l="1200150" t="0" r="1167544" b="0"/>
            <wp:docPr id="1" name="Рисунок 1" descr="C:\Users\pc\Documents\сайт\самообслед\изображение_viber_2023-04-25_20-37-50-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сайт\самообслед\изображение_viber_2023-04-25_20-37-50-8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73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85656" cy="773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1C77">
        <w:t xml:space="preserve">Принято педагогическим </w:t>
      </w:r>
    </w:p>
    <w:p w:rsidR="001E68D8" w:rsidRDefault="001E68D8" w:rsidP="001E68D8">
      <w:pPr>
        <w:rPr>
          <w:b/>
          <w:bCs/>
        </w:rPr>
      </w:pPr>
    </w:p>
    <w:p w:rsidR="001E68D8" w:rsidRDefault="001E68D8" w:rsidP="001E68D8">
      <w:pPr>
        <w:rPr>
          <w:b/>
          <w:bCs/>
        </w:rPr>
      </w:pPr>
    </w:p>
    <w:p w:rsidR="001E68D8" w:rsidRDefault="007D6EE7" w:rsidP="001E68D8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1E68D8">
        <w:rPr>
          <w:b/>
          <w:bCs/>
        </w:rPr>
        <w:t>МУНИЦИПАЛЬНОЕ КАЗЕННОЕ  ОБЩЕОБРАЗОВАТЕЛЬНОЕ УЧРЕЖДЕНИЕ «ЗУРГАНОВСКАЯ  СРЕДНЯЯ</w:t>
      </w:r>
    </w:p>
    <w:p w:rsidR="001E68D8" w:rsidRDefault="001E68D8" w:rsidP="001E68D8">
      <w:pPr>
        <w:rPr>
          <w:b/>
          <w:bCs/>
        </w:rPr>
      </w:pPr>
    </w:p>
    <w:p w:rsidR="001E68D8" w:rsidRDefault="001E68D8" w:rsidP="001E68D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ОБЩЕОБРАЗОВАТЕЛЬНАЯ ШКОЛА»</w:t>
      </w:r>
    </w:p>
    <w:p w:rsidR="001E68D8" w:rsidRDefault="001E68D8" w:rsidP="001E68D8">
      <w:pPr>
        <w:jc w:val="center"/>
        <w:rPr>
          <w:b/>
          <w:bCs/>
        </w:rPr>
      </w:pPr>
      <w:r>
        <w:rPr>
          <w:b/>
          <w:bCs/>
        </w:rPr>
        <w:t>МАЛОДЕРБЕТОВСКОГО РАЙОННОГО МУНИЦИПАЛЬНОГО ОБРАЗОВАНИЯ</w:t>
      </w:r>
    </w:p>
    <w:p w:rsidR="001E68D8" w:rsidRDefault="001E68D8" w:rsidP="001E68D8">
      <w:pPr>
        <w:jc w:val="center"/>
        <w:rPr>
          <w:b/>
          <w:bCs/>
        </w:rPr>
      </w:pPr>
      <w:r>
        <w:rPr>
          <w:b/>
          <w:bCs/>
        </w:rPr>
        <w:t xml:space="preserve">РЕСПУБЛИКИ КАЛМЫКИЯ </w:t>
      </w: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ind w:left="1080"/>
        <w:rPr>
          <w:b/>
          <w:bCs/>
          <w:sz w:val="20"/>
          <w:szCs w:val="20"/>
        </w:rPr>
      </w:pPr>
    </w:p>
    <w:p w:rsidR="00EA4D83" w:rsidRDefault="00F11C77">
      <w:pPr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РАЗДЕЛ 1. ОБЩИЕ СВЕДЕНИЯ ОБ ОБЩЕОБРАЗОВАТЕЛЬНОМ УЧРЕЖДЕНИИ</w:t>
      </w:r>
    </w:p>
    <w:p w:rsidR="00EA4D83" w:rsidRDefault="00EA4D83">
      <w:pPr>
        <w:jc w:val="both"/>
        <w:rPr>
          <w:sz w:val="16"/>
          <w:szCs w:val="16"/>
        </w:rPr>
      </w:pPr>
    </w:p>
    <w:p w:rsidR="00EA4D83" w:rsidRDefault="00F11C77">
      <w:pPr>
        <w:numPr>
          <w:ilvl w:val="1"/>
          <w:numId w:val="1"/>
        </w:numPr>
        <w:jc w:val="both"/>
      </w:pPr>
      <w:r>
        <w:t>Полное наименование общеобразовательного учреждения в соответствии с Уставом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1"/>
      </w:tblGrid>
      <w:tr w:rsidR="00EA4D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«Зургановская  средняя общеобразовательная школа» Малодербетовского районного  муниципального образования Республики Калмыкия</w:t>
            </w:r>
          </w:p>
        </w:tc>
      </w:tr>
    </w:tbl>
    <w:p w:rsidR="00EA4D83" w:rsidRDefault="00EA4D83">
      <w:pPr>
        <w:jc w:val="both"/>
        <w:rPr>
          <w:sz w:val="16"/>
          <w:szCs w:val="16"/>
        </w:rPr>
      </w:pPr>
    </w:p>
    <w:p w:rsidR="00EA4D83" w:rsidRDefault="00F11C77">
      <w:pPr>
        <w:numPr>
          <w:ilvl w:val="1"/>
          <w:numId w:val="1"/>
        </w:numPr>
        <w:jc w:val="both"/>
      </w:pPr>
      <w:r>
        <w:t xml:space="preserve">Место нахождения общеобразовательного учреждения </w:t>
      </w:r>
      <w:r>
        <w:rPr>
          <w:sz w:val="16"/>
          <w:szCs w:val="16"/>
        </w:rPr>
        <w:sym w:font="Symbol" w:char="002D"/>
      </w:r>
      <w:r>
        <w:t xml:space="preserve"> юридический и фактический адреса </w:t>
      </w:r>
      <w:r>
        <w:rPr>
          <w:sz w:val="16"/>
          <w:szCs w:val="16"/>
        </w:rPr>
        <w:t>(при наличии нескольких площадок, на которых ведется образовательная деятельность, указать все адреса)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1"/>
      </w:tblGrid>
      <w:tr w:rsidR="00EA4D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359425, РК , Малодербетовский район , п.Зурган,ул.Городовикова,10</w:t>
            </w:r>
          </w:p>
        </w:tc>
      </w:tr>
    </w:tbl>
    <w:p w:rsidR="00EA4D83" w:rsidRDefault="00EA4D83">
      <w:pPr>
        <w:ind w:left="360"/>
        <w:jc w:val="both"/>
        <w:rPr>
          <w:sz w:val="16"/>
          <w:szCs w:val="16"/>
        </w:rPr>
      </w:pPr>
    </w:p>
    <w:tbl>
      <w:tblPr>
        <w:tblW w:w="3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4"/>
        <w:gridCol w:w="3156"/>
        <w:gridCol w:w="1926"/>
        <w:gridCol w:w="3792"/>
      </w:tblGrid>
      <w:tr w:rsidR="00EA4D83"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</w:t>
            </w:r>
            <w:r>
              <w:rPr>
                <w:sz w:val="22"/>
                <w:szCs w:val="22"/>
                <w:lang w:val="en-US" w:eastAsia="en-US"/>
              </w:rPr>
              <w:t>847</w:t>
            </w:r>
            <w:r>
              <w:rPr>
                <w:sz w:val="22"/>
                <w:szCs w:val="22"/>
                <w:lang w:eastAsia="en-US"/>
              </w:rPr>
              <w:t>34)</w:t>
            </w:r>
            <w:r>
              <w:rPr>
                <w:sz w:val="22"/>
                <w:szCs w:val="22"/>
                <w:lang w:val="en-US" w:eastAsia="en-US"/>
              </w:rPr>
              <w:t>91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-0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A4D83" w:rsidRDefault="00EA4D83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header-user-name"/>
                <w:lang w:val="en-US" w:eastAsia="en-US"/>
              </w:rPr>
              <w:t>zurgansosh</w:t>
            </w:r>
            <w:r>
              <w:rPr>
                <w:rStyle w:val="header-user-name"/>
                <w:lang w:eastAsia="en-US"/>
              </w:rPr>
              <w:t>@.</w:t>
            </w:r>
            <w:r>
              <w:rPr>
                <w:rStyle w:val="header-user-name"/>
                <w:lang w:val="en-US" w:eastAsia="en-US"/>
              </w:rPr>
              <w:t>mail</w:t>
            </w:r>
            <w:r>
              <w:rPr>
                <w:rStyle w:val="header-user-name"/>
                <w:lang w:eastAsia="en-US"/>
              </w:rPr>
              <w:t>.ru</w:t>
            </w:r>
          </w:p>
        </w:tc>
      </w:tr>
    </w:tbl>
    <w:p w:rsidR="00EA4D83" w:rsidRDefault="00EA4D83">
      <w:pPr>
        <w:jc w:val="both"/>
        <w:rPr>
          <w:sz w:val="16"/>
          <w:szCs w:val="16"/>
          <w:highlight w:val="yellow"/>
        </w:rPr>
      </w:pPr>
    </w:p>
    <w:p w:rsidR="00EA4D83" w:rsidRDefault="00F11C77">
      <w:pPr>
        <w:numPr>
          <w:ilvl w:val="1"/>
          <w:numId w:val="1"/>
        </w:numPr>
        <w:jc w:val="both"/>
      </w:pPr>
      <w:r>
        <w:t>Учредители (название организации и/или Ф.И.О. физического лица, адрес, телефон)</w:t>
      </w:r>
    </w:p>
    <w:p w:rsidR="00EA4D83" w:rsidRDefault="00EA4D83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1"/>
      </w:tblGrid>
      <w:tr w:rsidR="00EA4D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Малодербетовского муниципального образования  Республики Калмыкия, 359420, с.Малые</w:t>
            </w:r>
            <w:r w:rsidR="00D2369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Дербеты, ул.40 лет Победы,1</w:t>
            </w:r>
          </w:p>
        </w:tc>
      </w:tr>
    </w:tbl>
    <w:p w:rsidR="00EA4D83" w:rsidRDefault="00EA4D83">
      <w:pPr>
        <w:jc w:val="both"/>
        <w:rPr>
          <w:b/>
          <w:bCs/>
          <w:sz w:val="16"/>
          <w:szCs w:val="16"/>
          <w:highlight w:val="yellow"/>
        </w:rPr>
      </w:pPr>
    </w:p>
    <w:p w:rsidR="00EA4D83" w:rsidRDefault="00F11C77">
      <w:pPr>
        <w:numPr>
          <w:ilvl w:val="1"/>
          <w:numId w:val="1"/>
        </w:numPr>
        <w:jc w:val="both"/>
      </w:pPr>
      <w:r>
        <w:t>Имеющиеся лицензии на образовательную деятельность:</w:t>
      </w:r>
    </w:p>
    <w:p w:rsidR="00EA4D83" w:rsidRDefault="00EA4D83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7"/>
        <w:gridCol w:w="4946"/>
        <w:gridCol w:w="4128"/>
      </w:tblGrid>
      <w:tr w:rsidR="00EA4D83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Реализуемые образовательные программы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Серия, №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</w:t>
            </w:r>
          </w:p>
        </w:tc>
      </w:tr>
      <w:tr w:rsidR="00EA4D83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Л01 №0000211</w:t>
            </w:r>
          </w:p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№1246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августа 2016 г.</w:t>
            </w:r>
          </w:p>
        </w:tc>
      </w:tr>
      <w:tr w:rsidR="00EA4D83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Л01 №0000211</w:t>
            </w:r>
          </w:p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№1246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августа 2016 г</w:t>
            </w:r>
          </w:p>
        </w:tc>
      </w:tr>
      <w:tr w:rsidR="00EA4D83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Л01 №0000211</w:t>
            </w:r>
          </w:p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№1246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августа 2016 г</w:t>
            </w:r>
          </w:p>
        </w:tc>
      </w:tr>
    </w:tbl>
    <w:p w:rsidR="00EA4D83" w:rsidRDefault="00EA4D83">
      <w:pPr>
        <w:jc w:val="both"/>
        <w:rPr>
          <w:sz w:val="16"/>
          <w:szCs w:val="16"/>
          <w:highlight w:val="yellow"/>
          <w:lang w:val="en-US"/>
        </w:rPr>
      </w:pPr>
    </w:p>
    <w:p w:rsidR="00EA4D83" w:rsidRDefault="00F11C77">
      <w:pPr>
        <w:numPr>
          <w:ilvl w:val="1"/>
          <w:numId w:val="1"/>
        </w:numPr>
        <w:jc w:val="both"/>
      </w:pPr>
      <w:r>
        <w:t xml:space="preserve">Свидетельство о государственной аккредитации (действующее): </w:t>
      </w:r>
    </w:p>
    <w:p w:rsidR="00EA4D83" w:rsidRDefault="00EA4D83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8"/>
        <w:gridCol w:w="3619"/>
        <w:gridCol w:w="2843"/>
        <w:gridCol w:w="3401"/>
      </w:tblGrid>
      <w:tr w:rsidR="00EA4D83">
        <w:trPr>
          <w:trHeight w:val="23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Серия, №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окончания</w:t>
            </w:r>
          </w:p>
        </w:tc>
      </w:tr>
      <w:tr w:rsidR="00EA4D83">
        <w:trPr>
          <w:trHeight w:val="24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08А01 № 0000117</w:t>
            </w:r>
          </w:p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рег. № 371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14.09.2016г.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17.05.2023 г.</w:t>
            </w:r>
          </w:p>
        </w:tc>
      </w:tr>
    </w:tbl>
    <w:p w:rsidR="00EA4D83" w:rsidRDefault="00EA4D83">
      <w:pPr>
        <w:jc w:val="both"/>
        <w:rPr>
          <w:sz w:val="16"/>
          <w:szCs w:val="16"/>
        </w:rPr>
      </w:pPr>
    </w:p>
    <w:p w:rsidR="00EA4D83" w:rsidRDefault="00F11C77">
      <w:pPr>
        <w:numPr>
          <w:ilvl w:val="1"/>
          <w:numId w:val="1"/>
        </w:numPr>
        <w:jc w:val="both"/>
      </w:pPr>
      <w:r>
        <w:t>Директор образовательного учреждения (Ф.И.О. полностью)</w:t>
      </w:r>
    </w:p>
    <w:p w:rsidR="00EA4D83" w:rsidRDefault="00EA4D83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1"/>
      </w:tblGrid>
      <w:tr w:rsidR="00EA4D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Манджиева</w:t>
            </w:r>
            <w:r w:rsidR="00D2369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Кермен Ивановна</w:t>
            </w:r>
          </w:p>
        </w:tc>
      </w:tr>
    </w:tbl>
    <w:p w:rsidR="00EA4D83" w:rsidRDefault="00EA4D83">
      <w:pPr>
        <w:jc w:val="both"/>
        <w:rPr>
          <w:sz w:val="16"/>
          <w:szCs w:val="16"/>
        </w:rPr>
      </w:pPr>
    </w:p>
    <w:p w:rsidR="00EA4D83" w:rsidRDefault="00F11C77">
      <w:pPr>
        <w:numPr>
          <w:ilvl w:val="1"/>
          <w:numId w:val="1"/>
        </w:numPr>
        <w:jc w:val="both"/>
      </w:pPr>
      <w:r>
        <w:t xml:space="preserve">Заместители директора ОУ по направлениям (Ф.И.О. полностью)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1"/>
      </w:tblGrid>
      <w:tr w:rsidR="00EA4D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 – Каруева Эльза Петровна</w:t>
            </w:r>
          </w:p>
        </w:tc>
      </w:tr>
      <w:tr w:rsidR="00EA4D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 – Санджиева Инга Эрдниевна</w:t>
            </w:r>
          </w:p>
        </w:tc>
      </w:tr>
      <w:tr w:rsidR="00EA4D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EA4D8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A4D83" w:rsidRDefault="00EA4D83">
      <w:pPr>
        <w:spacing w:before="100" w:beforeAutospacing="1" w:line="360" w:lineRule="auto"/>
        <w:ind w:hanging="360"/>
        <w:jc w:val="both"/>
      </w:pPr>
    </w:p>
    <w:p w:rsidR="00EA4D83" w:rsidRDefault="00EA4D83">
      <w:pPr>
        <w:spacing w:before="100" w:beforeAutospacing="1" w:line="360" w:lineRule="auto"/>
        <w:ind w:hanging="360"/>
        <w:jc w:val="both"/>
      </w:pPr>
    </w:p>
    <w:p w:rsidR="00EA4D83" w:rsidRDefault="00EA4D83">
      <w:pPr>
        <w:spacing w:before="100" w:beforeAutospacing="1" w:line="360" w:lineRule="auto"/>
        <w:ind w:hanging="360"/>
        <w:jc w:val="both"/>
        <w:rPr>
          <w:b/>
          <w:bCs/>
        </w:rPr>
      </w:pPr>
    </w:p>
    <w:p w:rsidR="00AD4826" w:rsidRDefault="00AD4826">
      <w:pPr>
        <w:spacing w:before="100" w:beforeAutospacing="1" w:line="360" w:lineRule="auto"/>
        <w:ind w:hanging="360"/>
        <w:jc w:val="both"/>
        <w:rPr>
          <w:b/>
          <w:bCs/>
        </w:rPr>
      </w:pPr>
    </w:p>
    <w:p w:rsidR="00965D4E" w:rsidRDefault="00965D4E" w:rsidP="00965D4E">
      <w:pPr>
        <w:spacing w:before="100" w:beforeAutospacing="1" w:line="360" w:lineRule="auto"/>
        <w:jc w:val="both"/>
        <w:rPr>
          <w:b/>
          <w:bCs/>
        </w:rPr>
      </w:pPr>
    </w:p>
    <w:p w:rsidR="00EA4D83" w:rsidRDefault="00F11C77" w:rsidP="00965D4E">
      <w:pPr>
        <w:spacing w:before="100" w:beforeAutospacing="1"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Из истории школы</w:t>
      </w:r>
    </w:p>
    <w:p w:rsidR="00EA4D83" w:rsidRDefault="00F11C77">
      <w:pPr>
        <w:spacing w:before="100" w:beforeAutospacing="1" w:line="360" w:lineRule="auto"/>
        <w:ind w:left="-360"/>
        <w:jc w:val="distribute"/>
      </w:pPr>
      <w:r>
        <w:t>В 1930 году  в  Зургане был организован колхоз им. Куйбышева, впоследствии ставший крупным конезаводом, лошадей в нем было около двух тысяч. Колхоз стал сеять пшеницу, рожь,просо, кукурузу, сорго, выращивал арбузы и дыни.</w:t>
      </w:r>
    </w:p>
    <w:p w:rsidR="00EA4D83" w:rsidRDefault="00F11C77">
      <w:pPr>
        <w:pStyle w:val="a7"/>
        <w:spacing w:after="200" w:line="276" w:lineRule="auto"/>
        <w:ind w:left="-340"/>
      </w:pPr>
      <w:r>
        <w:t>Вместе с созданием колхоза Сарпинский</w:t>
      </w:r>
      <w:r w:rsidR="00D23692">
        <w:t xml:space="preserve"> </w:t>
      </w:r>
      <w:r>
        <w:t>уисполком в соответствии с постановлением Калмыцкого облисполкома «Об обязательном всеобщем начальном образовании» принял решение открыть в Зургане – родовом гнезде тугтун–шебенеров четырехклассную начальную школу с обязательным обучением детей с девяти до пятнадцати лет. При школе тогда же открыли интернат с обеспечением детей питанием, одеждой за счет государства для детей  из близлежащих хотонов (Батрак, Манжин</w:t>
      </w:r>
      <w:r w:rsidR="00D23692">
        <w:t xml:space="preserve"> </w:t>
      </w:r>
      <w:r>
        <w:t>кел, Очра</w:t>
      </w:r>
      <w:r w:rsidR="00D23692">
        <w:t xml:space="preserve"> </w:t>
      </w:r>
      <w:r>
        <w:t>худг, Баһ Хан,  Ламинхн). А для этого из Ханаты привезли шесть деревянных домов, принадлежавших ранее арестованным или ушедшим в люди гелюнгам. Дома поставили  в самом центре хотона.  Первые занятия для первых двух классов начались в октябре 1930 года. И первым учителем был заведующий школой ТюмидЛиджиев. Потом появились учителя Полина и Иван Гагаевы, Гаврил Даваев, Церенов Шургч.  На следующий год учились уже четыре класса – два первых и два вторых.  А в мае 1934 года был первый выпуск, из которого в пятый класс Малодербетовской школы поступили 8 учеников – Мутул Артемов, Цаган</w:t>
      </w:r>
      <w:r w:rsidR="00D23692">
        <w:t xml:space="preserve"> </w:t>
      </w:r>
      <w:r>
        <w:t>Оконов, Манджи</w:t>
      </w:r>
      <w:r w:rsidR="00D23692">
        <w:t xml:space="preserve"> </w:t>
      </w:r>
      <w:r>
        <w:t>Оконов, Кермен</w:t>
      </w:r>
      <w:r w:rsidR="00D23692">
        <w:t xml:space="preserve"> </w:t>
      </w:r>
      <w:r>
        <w:t>Убушиева,  Пюрвя</w:t>
      </w:r>
      <w:r w:rsidR="00D23692">
        <w:t xml:space="preserve"> </w:t>
      </w:r>
      <w:r>
        <w:t>Джалхаев, Пюрвя</w:t>
      </w:r>
      <w:r w:rsidR="00D23692">
        <w:t xml:space="preserve"> </w:t>
      </w:r>
      <w:r>
        <w:t>Бекеев, Укрчя Болдырев, Батнасун Церенов.  А их одноклассники Байн</w:t>
      </w:r>
      <w:r w:rsidR="00D23692">
        <w:t xml:space="preserve"> </w:t>
      </w:r>
      <w:r>
        <w:t>Настаева, Боова</w:t>
      </w:r>
      <w:r w:rsidR="00D23692">
        <w:t xml:space="preserve"> </w:t>
      </w:r>
      <w:r>
        <w:t>Налхаев, Боова</w:t>
      </w:r>
      <w:r w:rsidR="00D23692">
        <w:t xml:space="preserve"> </w:t>
      </w:r>
      <w:r>
        <w:t>Кекеев остались в родном колхозе, став, по тому времени грамотными людьми.  Со второго выпуска никто не поступил в улусную школу. В 1936 году в ставку улуса прибыли сдавать экзамены 58 выпускников, выдержали экзамен только четверо: Манджи</w:t>
      </w:r>
      <w:r w:rsidR="00D23692">
        <w:t xml:space="preserve"> </w:t>
      </w:r>
      <w:r>
        <w:t>Гаряев, Михаил Менкенов, Манджи</w:t>
      </w:r>
      <w:r w:rsidR="00D23692">
        <w:t xml:space="preserve"> </w:t>
      </w:r>
      <w:r>
        <w:t xml:space="preserve">Борсыков, Укрчя (Алексей) Бадмаев.  </w:t>
      </w:r>
      <w:r>
        <w:rPr>
          <w:color w:val="000000"/>
        </w:rPr>
        <w:t xml:space="preserve">Укурчя Бадмаев, один из первых выпускников Зургановской начальной школы, впоследствии становится одним из известных прозаиков калмыцкой национальной литературы. Он писал: ... "Каждая моя книга - мое дитя, и в каждой - частица моей души. Где бы я ни был, меня всегда тянуло на малую родину ". </w:t>
      </w:r>
      <w:r>
        <w:t xml:space="preserve">                                                                                                                В настоящее время муниципальное казенное общеобразовательное учреждение «Зургановская средняя общеобразовательная школа» находится на территории Ханатинского СМО Малодербетовского района РК. Здание школы, построенное в 1967 году методом народной стройки, состояло из четырех классных комнат и учительской. В том же году была открыта Зургановская восьмилетняя школа, в которой обучалось около двухсот учащихся. В 1979 году школа была преобразована в среднюю. За годы существования было выпущено 597 выпускников, среди которых один доктор филологических наук Е.Э. Хабунова, 5 кандидатов наук /Чокаева З.Ц., Даваев С,А., Абдулова Л.Ш., Пашнанова К.В., Салыкова В.В./, 4 аспиранта / Джалсанова Н.В., Додаева Б.В., Каруева Б.В., Джалсанов Ц.С./, 4 лауреата Премии Главы РК /Додаева В.В., Убушиев Ц.И., Манджиев Б.Д., Хурумчиева А.Э./, 5 выпускников окончили школу с серебряной медалью /Хурумчиева В.В., Хурумчиева В.В., Додаева Б.В., Бадмаев Э.Э., Хурумчиева А.В./ многие занимали и занимают руководящие должности.</w:t>
      </w:r>
    </w:p>
    <w:p w:rsidR="00EA4D83" w:rsidRDefault="00EA4D83">
      <w:pPr>
        <w:ind w:left="-397" w:firstLine="708"/>
        <w:jc w:val="distribute"/>
      </w:pPr>
    </w:p>
    <w:p w:rsidR="00EA4D83" w:rsidRPr="00965D4E" w:rsidRDefault="00EA4D83" w:rsidP="00965D4E">
      <w:pPr>
        <w:ind w:left="-454" w:firstLine="708"/>
        <w:jc w:val="distribute"/>
      </w:pPr>
    </w:p>
    <w:p w:rsidR="00EA4D83" w:rsidRDefault="00F11C77">
      <w:pPr>
        <w:ind w:left="-454"/>
        <w:jc w:val="both"/>
        <w:rPr>
          <w:b/>
        </w:rPr>
      </w:pPr>
      <w:r>
        <w:rPr>
          <w:b/>
        </w:rPr>
        <w:lastRenderedPageBreak/>
        <w:t xml:space="preserve">Система управления.              </w:t>
      </w:r>
    </w:p>
    <w:p w:rsidR="00EA4D83" w:rsidRDefault="00F11C77">
      <w:pPr>
        <w:ind w:left="-454" w:firstLine="360"/>
        <w:jc w:val="both"/>
        <w:rPr>
          <w:bCs/>
        </w:rPr>
      </w:pPr>
      <w:r>
        <w:rPr>
          <w:bCs/>
        </w:rPr>
        <w:t xml:space="preserve">Управление Учреждением осуществляется в соответствии с действующим законодательством Российской Федерации, Республики Калмыкия и Уставом МКОУ «Зургановская СОШ». Управление строится на принципах единоначалия и самоуправления. Непосредственное руководство  деятельностью школы осуществляет директор, именуемый «Руководитель».  Компетенция заместителей  Руководителя устанавливается Руководителем. Основными формами самоуправления в Учреждении являются общее собрание трудового коллектива, педагогический совет, родительский комитет. </w:t>
      </w:r>
    </w:p>
    <w:p w:rsidR="00EA4D83" w:rsidRDefault="00EA4D83">
      <w:pPr>
        <w:jc w:val="both"/>
        <w:rPr>
          <w:bCs/>
        </w:rPr>
      </w:pPr>
    </w:p>
    <w:p w:rsidR="00EA4D83" w:rsidRDefault="00EA4D83">
      <w:pPr>
        <w:ind w:left="-57"/>
        <w:jc w:val="center"/>
        <w:rPr>
          <w:b/>
          <w:bCs/>
        </w:rPr>
      </w:pPr>
    </w:p>
    <w:p w:rsidR="00EA4D83" w:rsidRDefault="00F11C77">
      <w:pPr>
        <w:ind w:left="-57"/>
        <w:jc w:val="center"/>
        <w:rPr>
          <w:b/>
          <w:bCs/>
        </w:rPr>
      </w:pPr>
      <w:r>
        <w:rPr>
          <w:b/>
          <w:bCs/>
        </w:rPr>
        <w:t>РАЗДЕЛ 2. ОРГАНИЗАЦИЯ И СОДЕРЖАНИЕ ОБРАЗОВАТЕЛЬНОГО ПРОЦЕССА</w:t>
      </w:r>
    </w:p>
    <w:p w:rsidR="00EA4D83" w:rsidRDefault="00F11C77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0" w:hanging="14"/>
        <w:jc w:val="both"/>
      </w:pPr>
      <w:r>
        <w:t xml:space="preserve"> Контингент обучающихся и его структура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9"/>
        <w:gridCol w:w="2572"/>
        <w:gridCol w:w="3039"/>
        <w:gridCol w:w="3276"/>
        <w:gridCol w:w="2742"/>
      </w:tblGrid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с дополнительной (расширенной, углубленной, профильной) подготовкой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обучающихся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дополнительной (расширенной, углубленной, профильной) подготовкой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 xml:space="preserve">                        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в начальной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rPr>
                <w:sz w:val="20"/>
                <w:szCs w:val="20"/>
              </w:rPr>
              <w:t>Всего в основной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EA4D83">
            <w:pPr>
              <w:jc w:val="center"/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в старшей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4D83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ОО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A4D83" w:rsidRDefault="00EA4D83">
      <w:pPr>
        <w:jc w:val="both"/>
        <w:rPr>
          <w:sz w:val="16"/>
          <w:szCs w:val="16"/>
        </w:rPr>
      </w:pPr>
    </w:p>
    <w:p w:rsidR="00EA4D83" w:rsidRDefault="00EA4D83"/>
    <w:p w:rsidR="00EA4D83" w:rsidRDefault="00EA4D83"/>
    <w:p w:rsidR="00EA4D83" w:rsidRDefault="00EA4D83"/>
    <w:p w:rsidR="00965D4E" w:rsidRDefault="00965D4E"/>
    <w:p w:rsidR="00EA4D83" w:rsidRDefault="00F11C77">
      <w:r>
        <w:lastRenderedPageBreak/>
        <w:t>Анализ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9"/>
        <w:gridCol w:w="7889"/>
      </w:tblGrid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tabs>
                <w:tab w:val="left" w:pos="299"/>
              </w:tabs>
              <w:spacing w:after="0"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Показатели для анализа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tabs>
                <w:tab w:val="left" w:pos="299"/>
              </w:tabs>
              <w:spacing w:after="0"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Краткая характеристика показателей</w:t>
            </w:r>
          </w:p>
        </w:tc>
      </w:tr>
      <w:tr w:rsidR="00EA4D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0" w:hanging="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СТРУКТУРНЫХ ЭЛЕМЕНТОВ:</w:t>
            </w:r>
          </w:p>
        </w:tc>
      </w:tr>
      <w:tr w:rsidR="00EA4D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 2004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i/>
                <w:i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учебный план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учебные планы обучающихся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воспитательной работы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рабочие программы по учебным предметам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рабочие программы элективных курсов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программы дополнительного образования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образовательные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ФГОС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да 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содержательный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да  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да </w:t>
            </w:r>
          </w:p>
        </w:tc>
      </w:tr>
      <w:tr w:rsidR="00EA4D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СОДЕРЖАНИЯ ПО ФЕДЕРАЛЬНОМУ КОМПОНЕНТУ ГОС-2004 (ДЛЯ НАЧАЛЬНОЙ ШКОЛЫ </w:t>
            </w:r>
            <w:r>
              <w:rPr>
                <w:lang w:eastAsia="en-US"/>
              </w:rPr>
              <w:sym w:font="Symbol" w:char="002D"/>
            </w:r>
            <w:r>
              <w:rPr>
                <w:lang w:eastAsia="en-US"/>
              </w:rPr>
              <w:t xml:space="preserve"> ФГОС НОО, ДЛЯ ОСНОВНОЙ ШКОЛЫ– ФГОС ООО(5-9 КЛАССЫ), ВИДУ, МИССИИ, ЦЕЛЯМ, ОСОБЕННОСТЯМ ОУ: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миссия, цели и задачи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Миссия школы:</w:t>
            </w:r>
            <w:r>
              <w:rPr>
                <w:sz w:val="22"/>
                <w:lang w:eastAsia="en-US"/>
              </w:rPr>
              <w:t xml:space="preserve"> разностороннее развитие обучающихся, формирование ключевых компетенций, необходимых для продолжения образования, укрепление и сохранение здоровья, овладение основами мобильности, социальной активности, конкурентоспособности, умение адаптироваться в социуме на основе усвоения ими обязательного минимума содержания </w:t>
            </w:r>
            <w:r>
              <w:rPr>
                <w:sz w:val="22"/>
                <w:lang w:eastAsia="en-US"/>
              </w:rPr>
              <w:lastRenderedPageBreak/>
              <w:t>образовательных программ начального, основного общего, среднего общего образования.</w:t>
            </w:r>
          </w:p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цель:</w:t>
            </w:r>
            <w:r>
              <w:rPr>
                <w:sz w:val="22"/>
                <w:lang w:eastAsia="en-US"/>
              </w:rPr>
              <w:t>  создание условий для формирования творческой, свободной, социально и профессионально компетентной личности, адаптивной и адекватной на индивидуальном, личностном, профессиональном и социальном уровнях, способной жить в гармонии с собой и позитивно относиться к окружающему миру.</w:t>
            </w:r>
          </w:p>
          <w:p w:rsidR="00EA4D83" w:rsidRDefault="00F11C77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 xml:space="preserve">задачи: 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- предоставление качественного вариативного образования с учетом индивидуальных запросов учащихся и социального заказа общества;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-совершенствование форм и методов работы по обновлению содержания образования;</w:t>
            </w:r>
          </w:p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формирование ключевых компетенций, то есть целостной системы знаний и умений , навыков самостоятельной деятельности и личной ответственности;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- формирование развивающей нравственно и эмоционально благоприятной внутренней и внешней среды становления личности как обучающегося, так и учителя;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- использование возможностей школы для раскрытия творческого потенциала учителя и ученика;</w:t>
            </w:r>
            <w:r>
              <w:rPr>
                <w:sz w:val="22"/>
                <w:lang w:eastAsia="en-US"/>
              </w:rPr>
              <w:br/>
              <w:t>- воспитание гражданско-патриотических качеств через краеведческую работу по изучению истории  школы и поселка;</w:t>
            </w:r>
          </w:p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формирование гражданственности, уважения к правам и свободам человека, традициям других народов</w:t>
            </w:r>
            <w:r>
              <w:rPr>
                <w:lang w:eastAsia="en-US"/>
              </w:rPr>
              <w:t>;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- воспитание экологически грамотной личности;</w:t>
            </w:r>
            <w:r>
              <w:rPr>
                <w:sz w:val="22"/>
                <w:lang w:eastAsia="en-US"/>
              </w:rPr>
              <w:br/>
              <w:t>- пропаганда здорового образа жизни;</w:t>
            </w:r>
            <w:r>
              <w:rPr>
                <w:sz w:val="22"/>
                <w:lang w:eastAsia="en-US"/>
              </w:rPr>
              <w:br/>
              <w:t xml:space="preserve">- профилактика асоциального </w:t>
            </w:r>
            <w:r>
              <w:rPr>
                <w:sz w:val="22"/>
                <w:szCs w:val="22"/>
                <w:lang w:eastAsia="en-US"/>
              </w:rPr>
              <w:t>поведения;</w:t>
            </w:r>
          </w:p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взаимодействие и сотрудничество с родителями, общественностью, социальными партнерами школы.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обоснование выбора учебных программ различных уровней (расширенное, углубленное, профильное изучение предмета), программ </w:t>
            </w:r>
            <w:r>
              <w:rPr>
                <w:lang w:eastAsia="en-US"/>
              </w:rPr>
              <w:lastRenderedPageBreak/>
              <w:t>факультативных и элективных курсов, программ дополнительного образования и их соответствие виду, миссии, целям, особенностям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u w:val="single"/>
                <w:lang w:eastAsia="en-US"/>
              </w:rPr>
              <w:lastRenderedPageBreak/>
              <w:t>Начальное общее образование</w:t>
            </w:r>
          </w:p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соответствии с миссией школы, её целями и задачами в ОУ реализуется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учебная программа базового уровня, соответствующая  ФГОС НОО (УМК «Школа России») </w:t>
            </w:r>
            <w:r>
              <w:rPr>
                <w:lang w:eastAsia="en-US"/>
              </w:rPr>
              <w:t>позволяющая успешно решать одну из приоритетных задач начального образования - формировать основные компоненты учебной деятельности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</w:rPr>
            </w:pPr>
            <w:r>
              <w:rPr>
                <w:rStyle w:val="Zag11"/>
                <w:sz w:val="22"/>
                <w:szCs w:val="22"/>
                <w:u w:val="single"/>
                <w:lang w:eastAsia="en-US"/>
              </w:rPr>
              <w:t>Основное общее образование.</w:t>
            </w:r>
          </w:p>
          <w:p w:rsidR="00EA4D83" w:rsidRDefault="00F11C77">
            <w:pPr>
              <w:pStyle w:val="a9"/>
              <w:spacing w:after="0"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>Реализуются учебные программы базового уровня, соответствующие ФГОС ООО (5-8 классы) и учебные программы базового уровня в 9-ых классах. Это обосновано требованиями, предъявляемыми к обучающимся данного уровня образования.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Программы призваны  обеспечить достижение государственного стандарта основного общего образования.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</w:rPr>
            </w:pPr>
            <w:r>
              <w:rPr>
                <w:rStyle w:val="Zag11"/>
                <w:sz w:val="22"/>
                <w:szCs w:val="22"/>
                <w:u w:val="single"/>
                <w:lang w:eastAsia="en-US"/>
              </w:rPr>
              <w:t>Среднее общее образование.</w:t>
            </w:r>
          </w:p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Реализуются учебные программы профильного уровня. Обоснован выбор химико-биологического профиля. </w:t>
            </w:r>
          </w:p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описание планируемых результатов (возможно по уровням образования) в соответствии с целями, особенностям ОУ и системы их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>
              <w:rPr>
                <w:rStyle w:val="Zag11"/>
                <w:sz w:val="22"/>
                <w:szCs w:val="22"/>
                <w:u w:val="single"/>
                <w:lang w:eastAsia="en-US"/>
              </w:rPr>
              <w:t>Начальное общее образование.</w:t>
            </w:r>
          </w:p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sz w:val="22"/>
                <w:szCs w:val="22"/>
                <w:lang w:eastAsia="en-US"/>
              </w:rPr>
              <w:t xml:space="preserve">Основные характеристики выпускника: </w:t>
            </w:r>
          </w:p>
          <w:p w:rsidR="00EA4D83" w:rsidRDefault="00F11C77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Познавательный потенциал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rStyle w:val="Zag11"/>
                <w:sz w:val="22"/>
                <w:szCs w:val="22"/>
                <w:lang w:eastAsia="en-US"/>
              </w:rPr>
              <w:t>любознательный, интересующийся, активно познающий мир;</w:t>
            </w:r>
            <w:r>
              <w:rPr>
                <w:sz w:val="22"/>
                <w:szCs w:val="22"/>
                <w:lang w:eastAsia="en-US"/>
              </w:rPr>
              <w:t xml:space="preserve"> владеющий  умением  учиться</w:t>
            </w:r>
            <w:r>
              <w:rPr>
                <w:rStyle w:val="Zag11"/>
                <w:sz w:val="22"/>
                <w:szCs w:val="22"/>
                <w:lang w:eastAsia="en-US"/>
              </w:rPr>
              <w:t>, способный к организации собственной деятельности.</w:t>
            </w:r>
          </w:p>
          <w:p w:rsidR="00EA4D83" w:rsidRDefault="00F11C77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b/>
                <w:sz w:val="22"/>
                <w:szCs w:val="22"/>
                <w:lang w:eastAsia="en-US"/>
              </w:rPr>
              <w:t>Ценностный  потенциал</w:t>
            </w:r>
            <w:r>
              <w:rPr>
                <w:rStyle w:val="Zag11"/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любящий свой народ, край и свою Родину; </w:t>
            </w:r>
            <w:r>
              <w:rPr>
                <w:rStyle w:val="Zag11"/>
                <w:sz w:val="22"/>
                <w:szCs w:val="22"/>
                <w:lang w:eastAsia="en-US"/>
              </w:rPr>
              <w:t xml:space="preserve">уважающий и принимающий ценности семьи и общества, историю и культуру каждого народа. </w:t>
            </w:r>
            <w:r>
              <w:rPr>
                <w:rStyle w:val="Zag11"/>
                <w:b/>
                <w:sz w:val="22"/>
                <w:szCs w:val="22"/>
                <w:lang w:eastAsia="en-US"/>
              </w:rPr>
              <w:t>Коммуникативный потенциал</w:t>
            </w:r>
            <w:r>
              <w:rPr>
                <w:rStyle w:val="Zag11"/>
                <w:sz w:val="22"/>
                <w:szCs w:val="22"/>
                <w:lang w:eastAsia="en-US"/>
              </w:rPr>
              <w:t>: доброжелательный, умеющий слушать и слышать партнера,</w:t>
            </w:r>
            <w:r>
              <w:rPr>
                <w:sz w:val="22"/>
                <w:szCs w:val="22"/>
                <w:lang w:eastAsia="en-US"/>
              </w:rPr>
              <w:t xml:space="preserve"> обосновывать свою позицию, высказывать своё мнение</w:t>
            </w:r>
            <w:r>
              <w:rPr>
                <w:rStyle w:val="Zag11"/>
                <w:sz w:val="22"/>
                <w:szCs w:val="22"/>
                <w:lang w:eastAsia="en-US"/>
              </w:rPr>
              <w:t xml:space="preserve">, готовый самостоятельно действовать и отвечать за свои поступки. </w:t>
            </w:r>
          </w:p>
          <w:p w:rsidR="00EA4D83" w:rsidRDefault="00F11C77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b/>
                <w:sz w:val="22"/>
                <w:szCs w:val="22"/>
                <w:lang w:eastAsia="en-US"/>
              </w:rPr>
              <w:t>Здоровьесберегающий потенциал</w:t>
            </w:r>
            <w:r>
              <w:rPr>
                <w:rStyle w:val="Zag11"/>
                <w:sz w:val="22"/>
                <w:szCs w:val="22"/>
                <w:lang w:eastAsia="en-US"/>
              </w:rPr>
              <w:t xml:space="preserve">: сознательно выполняющий правила здорового и безопасного образа жизни. </w:t>
            </w:r>
          </w:p>
          <w:p w:rsidR="00EA4D83" w:rsidRDefault="00F11C77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Система оценки достижения планируемых результатов освоения ООП НОО предполагает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>комплексный подход к оценке результатов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образования, позволяющий вести оценку достижения обучающимися всех трёх групп результатов образования:</w:t>
            </w:r>
            <w:r w:rsidR="009109E9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>личностных, метапредметных и предметных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>.</w:t>
            </w:r>
          </w:p>
          <w:p w:rsidR="00EA4D83" w:rsidRDefault="00F11C77">
            <w:pPr>
              <w:spacing w:line="276" w:lineRule="auto"/>
              <w:jc w:val="both"/>
              <w:rPr>
                <w:rStyle w:val="Zag11"/>
                <w:rFonts w:eastAsia="@Arial Unicode MS"/>
                <w:lang w:eastAsia="en-US"/>
              </w:rPr>
            </w:pPr>
            <w:r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lastRenderedPageBreak/>
              <w:t xml:space="preserve">Система оценки предусматривает </w:t>
            </w:r>
            <w:r>
              <w:rPr>
                <w:rStyle w:val="Zag11"/>
                <w:rFonts w:eastAsia="@Arial Unicode MS"/>
                <w:b/>
                <w:bCs/>
                <w:iCs/>
                <w:sz w:val="22"/>
                <w:szCs w:val="22"/>
                <w:lang w:eastAsia="en-US"/>
              </w:rPr>
              <w:t>уровневый подход</w:t>
            </w:r>
            <w:r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к представлению планируемых результатов и инструментарию для оценки их достижения.</w:t>
            </w:r>
          </w:p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  <w:u w:val="single"/>
                <w:lang w:eastAsia="en-US"/>
              </w:rPr>
            </w:pPr>
            <w:r>
              <w:rPr>
                <w:rStyle w:val="Zag11"/>
                <w:sz w:val="22"/>
                <w:szCs w:val="22"/>
                <w:u w:val="single"/>
                <w:lang w:eastAsia="en-US"/>
              </w:rPr>
              <w:t>Основное общее образование.</w:t>
            </w:r>
          </w:p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sz w:val="22"/>
                <w:szCs w:val="22"/>
                <w:lang w:eastAsia="en-US"/>
              </w:rPr>
              <w:t xml:space="preserve">Основные характеристики выпускника: </w:t>
            </w:r>
          </w:p>
          <w:p w:rsidR="00EA4D83" w:rsidRDefault="00F11C77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eastAsia="en-US"/>
              </w:rPr>
              <w:t>Познавательный потенциал:</w:t>
            </w:r>
            <w:r>
              <w:rPr>
                <w:sz w:val="22"/>
                <w:szCs w:val="22"/>
                <w:lang w:eastAsia="en-US"/>
              </w:rPr>
              <w:t>                знания, умения и навыки, соответствующие личностным потребностям конкретного школьника и образовательному стандарту основной школы      Абстрактно-логическое мышление.  </w:t>
            </w:r>
          </w:p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Ценностный потенциал:</w:t>
            </w:r>
            <w:r>
              <w:rPr>
                <w:sz w:val="22"/>
                <w:szCs w:val="22"/>
                <w:lang w:eastAsia="en-US"/>
              </w:rPr>
              <w:t>            Восприятие ценности семьи. Восприятие ценности достоинства человека, потребность делать добро. Уважение к своей Родине – России. Осознание ценности природы родного края, ее исторических памятников.       Участие в труде семьи, самообслуживании, других школьных делах. Участие в школьном самоуправлении.  Тактичность.    Потребность общения с прекрасным. </w:t>
            </w:r>
          </w:p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Творческий потенциал:</w:t>
            </w:r>
            <w:r>
              <w:rPr>
                <w:sz w:val="22"/>
                <w:szCs w:val="22"/>
                <w:lang w:eastAsia="en-US"/>
              </w:rPr>
              <w:t xml:space="preserve"> Проявление активной позиции, соответствующей личностным интересам и элементарным навыкам поискового мышления. Стремление строить свою жизнь по законам гармонии и красоты. </w:t>
            </w:r>
          </w:p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Коммуникативный потенциал:</w:t>
            </w:r>
            <w:r>
              <w:rPr>
                <w:sz w:val="22"/>
                <w:szCs w:val="22"/>
                <w:lang w:eastAsia="en-US"/>
              </w:rPr>
              <w:t xml:space="preserve"> Умение критически осмысливать свои поступки, анализировать взаимоотношения со своими сверстниками и взрослыми, умение идти на компромисс.</w:t>
            </w:r>
            <w:r>
              <w:rPr>
                <w:spacing w:val="2"/>
                <w:sz w:val="22"/>
                <w:szCs w:val="22"/>
                <w:lang w:eastAsia="en-US"/>
              </w:rPr>
              <w:t xml:space="preserve"> Быть строгим к себе, обла</w:t>
            </w:r>
            <w:r>
              <w:rPr>
                <w:sz w:val="22"/>
                <w:szCs w:val="22"/>
                <w:lang w:eastAsia="en-US"/>
              </w:rPr>
              <w:t>дать социальной ответственностью за свои действия и поступки. Способность поддерживать эмоционально-устойчивое поведение в жизненных ситуациях.</w:t>
            </w:r>
          </w:p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Зд</w:t>
            </w:r>
            <w:r>
              <w:rPr>
                <w:b/>
                <w:bCs/>
                <w:sz w:val="22"/>
                <w:szCs w:val="22"/>
                <w:lang w:eastAsia="en-US"/>
              </w:rPr>
              <w:t>оровьесберегающий  потенциал:</w:t>
            </w:r>
            <w:r>
              <w:rPr>
                <w:sz w:val="22"/>
                <w:szCs w:val="22"/>
                <w:lang w:eastAsia="en-US"/>
              </w:rPr>
              <w:t>  Осознанное и ответственное  отношение к своему здоровью и здоровью окружающих людей; опрятность, соблюдение правил режима дня и рационального питания. Участие в спортивно-массовых мероприятиях.</w:t>
            </w:r>
          </w:p>
          <w:p w:rsidR="00EA4D83" w:rsidRDefault="00F11C77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Система оценки достижения планируемых результатов освоения ООП ООО в 5-8 классах предполагает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>комплексный подход к оценке результатов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образования, позволяющий вести оценку достижения обучающимися всех трёх групп результатов образования:</w:t>
            </w:r>
            <w:r w:rsidR="009109E9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>личностных, метапредметных и предметных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>.</w:t>
            </w:r>
          </w:p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>
              <w:rPr>
                <w:rStyle w:val="Zag11"/>
                <w:sz w:val="22"/>
                <w:szCs w:val="22"/>
                <w:u w:val="single"/>
                <w:lang w:eastAsia="en-US"/>
              </w:rPr>
              <w:t>Среднее общее образование.</w:t>
            </w:r>
          </w:p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>
              <w:rPr>
                <w:rStyle w:val="Zag11"/>
                <w:sz w:val="22"/>
                <w:szCs w:val="22"/>
                <w:lang w:eastAsia="en-US"/>
              </w:rPr>
              <w:lastRenderedPageBreak/>
              <w:t xml:space="preserve">Основные характеристики выпускника: </w:t>
            </w:r>
          </w:p>
          <w:p w:rsidR="00EA4D83" w:rsidRDefault="00F11C77">
            <w:pPr>
              <w:spacing w:line="276" w:lineRule="auto"/>
            </w:pPr>
            <w:r>
              <w:rPr>
                <w:b/>
                <w:bCs/>
                <w:sz w:val="22"/>
                <w:szCs w:val="22"/>
                <w:lang w:eastAsia="en-US"/>
              </w:rPr>
              <w:t>Познавательный потенциал:</w:t>
            </w:r>
            <w:r>
              <w:rPr>
                <w:sz w:val="22"/>
                <w:szCs w:val="22"/>
                <w:lang w:eastAsia="en-US"/>
              </w:rPr>
              <w:t xml:space="preserve"> быть</w:t>
            </w:r>
            <w:r>
              <w:rPr>
                <w:spacing w:val="1"/>
                <w:sz w:val="22"/>
                <w:szCs w:val="22"/>
                <w:lang w:eastAsia="en-US"/>
              </w:rPr>
              <w:t xml:space="preserve"> образованным и  любознательным, умею</w:t>
            </w:r>
            <w:r>
              <w:rPr>
                <w:spacing w:val="3"/>
                <w:sz w:val="22"/>
                <w:szCs w:val="22"/>
                <w:lang w:eastAsia="en-US"/>
              </w:rPr>
              <w:t>щим получать знания и использовать их на практике; приумно</w:t>
            </w:r>
            <w:r>
              <w:rPr>
                <w:spacing w:val="1"/>
                <w:sz w:val="22"/>
                <w:szCs w:val="22"/>
                <w:lang w:eastAsia="en-US"/>
              </w:rPr>
              <w:t xml:space="preserve">жать свои знания, </w:t>
            </w:r>
            <w:r>
              <w:rPr>
                <w:sz w:val="22"/>
                <w:szCs w:val="22"/>
                <w:lang w:eastAsia="en-US"/>
              </w:rPr>
              <w:t xml:space="preserve">развивать информационный кругозор, стремиться к постоянному интеллектуальному развитию, продолжению образования.  Быть эрудированным, активным и целеустремленным, умеющим преодолевать трудности, отстаивать свою точку зрения, свои и общественные интересы, разбирающимся в политике и экономике.  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Ценностный потенциал:</w:t>
            </w:r>
            <w:r>
              <w:rPr>
                <w:sz w:val="22"/>
                <w:szCs w:val="22"/>
                <w:lang w:eastAsia="en-US"/>
              </w:rPr>
              <w:t>   Восприятие человеческой жизни как главной ценности.      Осмысление понятий: честь, долг, ответственность, профессиональная гордость, гражданственность.</w:t>
            </w:r>
            <w:r>
              <w:rPr>
                <w:spacing w:val="-1"/>
                <w:sz w:val="22"/>
                <w:szCs w:val="22"/>
                <w:lang w:eastAsia="en-US"/>
              </w:rPr>
              <w:t> Осознание ответственности  за судьбу Родины, общества, семьи; бережное отношение к историческому и духовному наследию России.</w:t>
            </w:r>
            <w:r>
              <w:rPr>
                <w:sz w:val="22"/>
                <w:szCs w:val="22"/>
                <w:lang w:eastAsia="en-US"/>
              </w:rPr>
              <w:t>         Повышение своей политической и общей культуры.      Принятие и соблюдение классных, школьных, семейных и  государственных морально-правовых норм. Уважение прав и свобод других людей.        В</w:t>
            </w:r>
            <w:r>
              <w:rPr>
                <w:spacing w:val="1"/>
                <w:sz w:val="22"/>
                <w:szCs w:val="22"/>
                <w:lang w:eastAsia="en-US"/>
              </w:rPr>
              <w:t>ыполнение своего гражданского долга перед Отечеством.</w:t>
            </w:r>
            <w:r>
              <w:rPr>
                <w:sz w:val="22"/>
                <w:szCs w:val="22"/>
                <w:lang w:eastAsia="en-US"/>
              </w:rPr>
              <w:t xml:space="preserve">      Готовность к самостоятельной трудовой деятельности.       Социальная активность.  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Творческий потенциал:</w:t>
            </w:r>
            <w:r>
              <w:rPr>
                <w:sz w:val="22"/>
                <w:szCs w:val="22"/>
                <w:lang w:eastAsia="en-US"/>
              </w:rPr>
              <w:t xml:space="preserve">  готовность к трудовой деятельности и самореализации в обществе, способность к конструктивной, научной организации труда, критичность, оптимизм, мобильность. 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Коммуникативный потенциал:</w:t>
            </w:r>
            <w:r>
              <w:rPr>
                <w:sz w:val="22"/>
                <w:szCs w:val="22"/>
                <w:lang w:eastAsia="en-US"/>
              </w:rPr>
              <w:t xml:space="preserve"> Умение выполнять роль в коллективе, адекватную складывающейся ситуации, устанавливать контакты и вести конструктивный диалог, владеть культурой речи; уважать иные мнения, национальные убеждения и религиозные </w:t>
            </w:r>
            <w:r>
              <w:rPr>
                <w:spacing w:val="-3"/>
                <w:sz w:val="22"/>
                <w:szCs w:val="22"/>
                <w:lang w:eastAsia="en-US"/>
              </w:rPr>
              <w:t>обычаи, быть толерантным.</w:t>
            </w:r>
            <w:r>
              <w:rPr>
                <w:sz w:val="22"/>
                <w:szCs w:val="22"/>
                <w:lang w:eastAsia="en-US"/>
              </w:rPr>
              <w:t>   </w:t>
            </w:r>
          </w:p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b/>
                <w:bCs/>
                <w:sz w:val="22"/>
                <w:szCs w:val="22"/>
                <w:lang w:eastAsia="en-US"/>
              </w:rPr>
              <w:t>Здоровьесберегающий потенциал:</w:t>
            </w:r>
            <w:r>
              <w:rPr>
                <w:sz w:val="22"/>
                <w:szCs w:val="22"/>
                <w:lang w:eastAsia="en-US"/>
              </w:rPr>
              <w:t xml:space="preserve"> Умение сохранять и укреплять свое здоровье, вести здоровый образ жизни, стремиться к физическому совершенству; умение действовать в чрезвычайных ситуациях, сознательно и ответственно относиться к личной безопасности и безопасности окружающих. Быть приверженцем  здорового образа жизни, противостоять вредным влияниям.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обоснование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>
              <w:rPr>
                <w:rStyle w:val="Zag11"/>
                <w:sz w:val="22"/>
                <w:szCs w:val="22"/>
                <w:u w:val="single"/>
                <w:lang w:eastAsia="en-US"/>
              </w:rPr>
              <w:t>Начальное общее образование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>
              <w:rPr>
                <w:rStyle w:val="Zag11"/>
                <w:sz w:val="22"/>
                <w:szCs w:val="22"/>
                <w:lang w:eastAsia="en-US"/>
              </w:rPr>
              <w:t>В начальной школе реализуются УМК «Школа России» (</w:t>
            </w:r>
            <w:r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А.А. Плешаков</w:t>
            </w:r>
            <w:r>
              <w:rPr>
                <w:rStyle w:val="Zag11"/>
                <w:sz w:val="22"/>
                <w:szCs w:val="22"/>
                <w:lang w:eastAsia="en-US"/>
              </w:rPr>
              <w:t>),  включающая учебники и учебные пособия нового поколения, отвечающие - всем требованиям Стандарта.</w:t>
            </w:r>
            <w:r>
              <w:rPr>
                <w:sz w:val="22"/>
                <w:szCs w:val="22"/>
                <w:lang w:eastAsia="en-US"/>
              </w:rPr>
              <w:t xml:space="preserve">Это комплекты, которые позволяют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учителям конструировать урок в соответствии с особенностями и потребностями учащихся класса с использованием новых образовательных технологий. 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i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методике обучения особое внимание уделяется, во-первых, целенаправленному использованию моделирующей деятельности, создана система игр с правилами, а в содержании и структуре средств обучения отражены новые подходы к развитию контролирующей и оценочной деятельности учащихся. В практике педагогов приоритетна поисково-исследовательская,  творческая деятельность обучающихся, которая включает инициативу и самостоятельность каждого школьника. </w:t>
            </w:r>
            <w:r>
              <w:rPr>
                <w:iCs/>
                <w:sz w:val="22"/>
                <w:szCs w:val="22"/>
                <w:lang w:eastAsia="en-US"/>
              </w:rPr>
              <w:t xml:space="preserve">Начальное общее образование осуществляется на основе реализации ООП НОО. 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Основное общее образование  </w:t>
            </w:r>
            <w:r>
              <w:rPr>
                <w:sz w:val="22"/>
                <w:szCs w:val="22"/>
                <w:lang w:eastAsia="en-US"/>
              </w:rPr>
              <w:t xml:space="preserve">  и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Для достижения поставленных целей в образовательном процессе применяются следующие педагогические технологии: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т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радиционная (репродуктивная); технологии формирующего обучения (объяснительно-иллюстративная технология, технология дифференцированного обучения); технологии развивающего обучения (проблемно-исследовательская,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технология формирования критического мышления,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коммуникативно-диалоговая технология (дискуссия, диспут, др.); деловые игры, технология «Портфолио», технологии 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личностно-ориентированного обучения; технология проектного обучения; информационные компьютерные технологии; з</w:t>
            </w:r>
            <w:r>
              <w:rPr>
                <w:rStyle w:val="spelle"/>
                <w:sz w:val="22"/>
                <w:szCs w:val="22"/>
                <w:shd w:val="clear" w:color="auto" w:fill="FFFFFF"/>
                <w:lang w:eastAsia="en-US"/>
              </w:rPr>
              <w:t>доровьесберегающие</w:t>
            </w:r>
            <w:r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технологии; технология коллективного творческого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воспитания; игровые и коммуникативные технологии; педагогика сотрудничества.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Особенности организации учебного процесса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iCs/>
                <w:u w:val="single"/>
                <w:lang w:eastAsia="en-US"/>
              </w:rPr>
            </w:pPr>
            <w:r>
              <w:rPr>
                <w:iCs/>
                <w:sz w:val="22"/>
                <w:szCs w:val="22"/>
                <w:u w:val="single"/>
                <w:lang w:eastAsia="en-US"/>
              </w:rPr>
              <w:t>Начальное общее образование.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 ,2,3, 4  классы учатся в первую смену. 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учебной недели составляет  5 дней. </w:t>
            </w:r>
            <w:r>
              <w:rPr>
                <w:sz w:val="22"/>
                <w:szCs w:val="22"/>
                <w:lang w:eastAsia="en-US"/>
              </w:rPr>
              <w:t xml:space="preserve"> Продолжительность учебного года для 1 класса – 33 учебные недели, для 2-4-х классов – 34 учебных недель.</w:t>
            </w:r>
          </w:p>
          <w:p w:rsidR="00EA4D83" w:rsidRDefault="00F11C77">
            <w:pPr>
              <w:spacing w:line="276" w:lineRule="auto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урока в 1 классе — 35 минут в первом полугодии, 45 минут во втором полугодии; во 2—4-х классах — 45 минут. Продолжительность каникул в течение учебного года составляет не менее 30 календарных дней, летом — не менее 12  недель. 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Основное общее образование  </w:t>
            </w:r>
            <w:r>
              <w:rPr>
                <w:sz w:val="22"/>
                <w:szCs w:val="22"/>
                <w:lang w:eastAsia="en-US"/>
              </w:rPr>
              <w:t xml:space="preserve">  и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EA4D83" w:rsidRDefault="00F11C77">
            <w:pPr>
              <w:tabs>
                <w:tab w:val="left" w:pos="35"/>
              </w:tabs>
              <w:overflowPunct w:val="0"/>
              <w:autoSpaceDE w:val="0"/>
              <w:autoSpaceDN w:val="0"/>
              <w:spacing w:line="276" w:lineRule="auto"/>
              <w:ind w:right="175"/>
              <w:textAlignment w:val="baseline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5-11 классы учатся в первую смену.</w:t>
            </w:r>
          </w:p>
          <w:p w:rsidR="00EA4D83" w:rsidRDefault="00F11C77">
            <w:pPr>
              <w:tabs>
                <w:tab w:val="left" w:pos="35"/>
              </w:tabs>
              <w:overflowPunct w:val="0"/>
              <w:autoSpaceDE w:val="0"/>
              <w:autoSpaceDN w:val="0"/>
              <w:spacing w:line="276" w:lineRule="auto"/>
              <w:ind w:right="175"/>
              <w:textAlignment w:val="baseline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учебной недели составляет  5 дней. </w:t>
            </w:r>
            <w:r>
              <w:rPr>
                <w:sz w:val="22"/>
                <w:szCs w:val="22"/>
                <w:lang w:eastAsia="en-US"/>
              </w:rPr>
              <w:t xml:space="preserve"> Продолжительность учебного года для 5-8 классов– 34 учебных недель, для 9 и 11 классов – 33 учебные недели. </w:t>
            </w:r>
            <w:r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Продолжительность урока в 5-11-х  классах —   45 минут.</w:t>
            </w:r>
          </w:p>
          <w:p w:rsidR="00EA4D83" w:rsidRDefault="00F11C77">
            <w:pPr>
              <w:tabs>
                <w:tab w:val="left" w:pos="960"/>
              </w:tabs>
              <w:overflowPunct w:val="0"/>
              <w:autoSpaceDE w:val="0"/>
              <w:autoSpaceDN w:val="0"/>
              <w:spacing w:line="276" w:lineRule="auto"/>
              <w:ind w:right="175"/>
              <w:jc w:val="both"/>
              <w:textAlignment w:val="baseline"/>
            </w:pPr>
            <w:r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Продолжительность каникул в течение учебного года составляет не менее 30 календарных дней, летом — не менее 12  недель.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2"/>
                <w:szCs w:val="22"/>
                <w:u w:val="single"/>
                <w:lang w:eastAsia="en-US"/>
              </w:rPr>
              <w:t>Основное общее образование</w:t>
            </w:r>
          </w:p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Предметы изучаются на базовом уровне (ФГОС ООО: 5-8 классы; БУП-2004: 9 классы). В качестве рабочих программ по русскому языку  используются авторские программы Т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А.Ладыженской, М.Т.Баранова, Л.А.Тростенцовой,  по литературе -  программы В.Я.Коровина; по культуре речи -  программа В.В.Бабайцевой</w:t>
            </w:r>
            <w:r>
              <w:rPr>
                <w:sz w:val="18"/>
                <w:szCs w:val="18"/>
                <w:lang w:eastAsia="en-US"/>
              </w:rPr>
              <w:t xml:space="preserve"> ; </w:t>
            </w:r>
            <w:r>
              <w:rPr>
                <w:sz w:val="22"/>
                <w:szCs w:val="22"/>
                <w:lang w:eastAsia="en-US"/>
              </w:rPr>
              <w:t xml:space="preserve">по математике - А.Г.Мерзляка; по алгебре - Ю.Н.Макарычева,А.Г.Мерзляка,  по геометрии - А.В.Погорелова,А.Г.Мерзляка; по истории России–А.А.Вигасина;; по всеобщей истории - Е.В.А; по обществознанию -;Л.Н.Боголюбова; по биологии – В.В.Пасечника, </w:t>
            </w:r>
          </w:p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Предметы изучаются на профильном уровне (БУП-2004).</w:t>
            </w:r>
          </w:p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качестве рабочих программ по профильным предметам  используются авторские программы: по математике (алгебра и начала анализа)</w:t>
            </w:r>
            <w:r>
              <w:rPr>
                <w:sz w:val="18"/>
                <w:szCs w:val="18"/>
                <w:lang w:eastAsia="en-US"/>
              </w:rPr>
              <w:t xml:space="preserve">  - </w:t>
            </w:r>
            <w:r>
              <w:rPr>
                <w:sz w:val="22"/>
                <w:szCs w:val="22"/>
                <w:lang w:eastAsia="en-US"/>
              </w:rPr>
              <w:t>программа А.Г.Мордковича, по математике (геометрия) – Л.С.Атанасяна;; по обществознанию - Л.Н.Боголюбова, А.Ю., Лазебниковой А.Т.</w:t>
            </w:r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  <w:r>
              <w:rPr>
                <w:sz w:val="22"/>
                <w:szCs w:val="22"/>
                <w:lang w:eastAsia="en-US"/>
              </w:rPr>
              <w:t xml:space="preserve"> по химии – О.С.Габриеляна,  по биологии – программа  </w:t>
            </w:r>
            <w:r>
              <w:rPr>
                <w:sz w:val="22"/>
                <w:szCs w:val="22"/>
              </w:rPr>
              <w:t xml:space="preserve">В.Б.Захарова.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Рабочие программы соответствуют государственным образовательным стандартам, виду, миссии, целям, особенностям ОУ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направлены на формирование у обучающихся</w:t>
            </w:r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   </w:t>
            </w:r>
            <w:r>
              <w:rPr>
                <w:rStyle w:val="spelle"/>
                <w:color w:val="000000"/>
                <w:sz w:val="22"/>
                <w:szCs w:val="22"/>
                <w:shd w:val="clear" w:color="auto" w:fill="FFFFFF"/>
                <w:lang w:eastAsia="en-US"/>
              </w:rPr>
              <w:t>общеучебных</w:t>
            </w:r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умений и навыков, универсальных способов деятельности и ключевых компетенций.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соответствие рабочих программ факультативных, элективных курсов виду,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EA4D83">
            <w:pPr>
              <w:jc w:val="both"/>
              <w:rPr>
                <w:color w:val="FF0000"/>
              </w:rPr>
            </w:pP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Индивидуальные образовательные программы по учебным предметам составлены на основе авторских программ начального общего и среднего общего образования для обучающихся с ограниченными возможностями здоровья (адаптированные программы, надомное обучение) и  соответствуют  государственным образовательным стандартам и требованиям.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Обоснование  выбора  используемых учебников, учебных пособий, учебного и лабораторного оборудования  дано в пояснительных записках рабочих программ по учебным предметам. Все учебники включены в Федеральный перечень. Их выбор обусловлен необходимостью достижения целей и задач, определенных в Образовательных программах  школы, выполнением  её миссии. Выбираемые образовательные ресурсы наиболее полно реализуют содержание рабочих программ.</w:t>
            </w:r>
          </w:p>
        </w:tc>
      </w:tr>
      <w:tr w:rsidR="00EA4D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F11C77">
            <w:pPr>
              <w:pStyle w:val="a9"/>
              <w:spacing w:after="0" w:line="276" w:lineRule="auto"/>
              <w:ind w:left="284" w:firstLine="1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наличие в пояснительной записке обоснования выбора уровня изучения предметов инвариантной части УП (углубленное, </w:t>
            </w:r>
            <w:r>
              <w:rPr>
                <w:lang w:eastAsia="en-US"/>
              </w:rPr>
              <w:lastRenderedPageBreak/>
              <w:t xml:space="preserve">профильное, расширенное)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В пояснительной записке имеется обоснование выбора изучения предметов инвариантной части УП.</w:t>
            </w:r>
          </w:p>
          <w:p w:rsidR="00EA4D83" w:rsidRDefault="00F11C77">
            <w:pPr>
              <w:pStyle w:val="Default"/>
              <w:spacing w:line="276" w:lineRule="auto"/>
              <w:rPr>
                <w:b/>
                <w:i/>
                <w:color w:val="auto"/>
                <w:highlight w:val="yellow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Особенностью Учебного плана ОУ на уровне среднего общего образования </w:t>
            </w: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является  наличие химико-биологического профиля. Учебный план соответствует БУП, миссии и  целям ОУ.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 в пояснительной записке обоснования выбора дополнительных предметов, курсов вариативной части УП</w:t>
            </w:r>
          </w:p>
          <w:p w:rsidR="00EA4D83" w:rsidRDefault="00EA4D83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  <w:p w:rsidR="00EA4D83" w:rsidRDefault="00EA4D83">
            <w:pPr>
              <w:pStyle w:val="Default"/>
              <w:spacing w:line="276" w:lineRule="auto"/>
              <w:jc w:val="both"/>
              <w:rPr>
                <w:bCs/>
                <w:color w:val="auto"/>
                <w:lang w:eastAsia="en-US"/>
              </w:rPr>
            </w:pP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пояснительной записке обоснования преемственности выбора учебных предметов и курсов, а также УМК, учебников их обеспечивающих по ступеням обучения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  <w:p w:rsidR="00EA4D83" w:rsidRDefault="00EA4D83">
            <w:pPr>
              <w:pStyle w:val="Default"/>
              <w:spacing w:line="276" w:lineRule="auto"/>
              <w:jc w:val="both"/>
              <w:rPr>
                <w:bCs/>
                <w:color w:val="auto"/>
                <w:lang w:eastAsia="en-US"/>
              </w:rPr>
            </w:pP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перечня и названия предметов инвариантной части  учебного плана ОУ БУП;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соответствует</w:t>
            </w:r>
          </w:p>
          <w:p w:rsidR="00EA4D83" w:rsidRDefault="00EA4D83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соответствует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Распределение учебных часов вариативной  части учебного плана соответствуетУчебному плану на всех уровнях образования.</w:t>
            </w:r>
          </w:p>
          <w:p w:rsidR="00EA4D83" w:rsidRDefault="00F11C77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>
              <w:rPr>
                <w:color w:val="auto"/>
                <w:sz w:val="22"/>
                <w:szCs w:val="22"/>
                <w:u w:val="single"/>
                <w:lang w:eastAsia="en-US"/>
              </w:rPr>
              <w:t>Начальное общее образование</w:t>
            </w:r>
          </w:p>
          <w:p w:rsidR="00EA4D83" w:rsidRDefault="00F11C77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Особенностью учебного плана1-4 классов является ведение внеурочной деятельности в рамках реализации ФГОС НОО.</w:t>
            </w:r>
          </w:p>
          <w:p w:rsidR="00EA4D83" w:rsidRDefault="00F11C77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>
              <w:rPr>
                <w:color w:val="auto"/>
                <w:sz w:val="22"/>
                <w:szCs w:val="22"/>
                <w:u w:val="single"/>
                <w:lang w:eastAsia="en-US"/>
              </w:rPr>
              <w:t>Основное  общее образование</w:t>
            </w:r>
          </w:p>
          <w:p w:rsidR="00EA4D83" w:rsidRDefault="00F11C77">
            <w:pPr>
              <w:pStyle w:val="Default"/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Особенностью учебного плана 5-9  классов является ведение внеурочной деятельности в рамках реализации ФГОС ООО</w:t>
            </w:r>
            <w:r>
              <w:rPr>
                <w:color w:val="FF0000"/>
                <w:sz w:val="22"/>
                <w:szCs w:val="22"/>
                <w:lang w:eastAsia="en-US"/>
              </w:rPr>
              <w:t>.</w:t>
            </w:r>
          </w:p>
          <w:p w:rsidR="00EA4D83" w:rsidRDefault="00F11C77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Часть, формируемая участниками образовательных отношений учебного плана  9 класса  характеризуется набором элективных курсов, дополняющих различные учебные предметы, а также обеспечивающих предпрофильную подготовку обучающихся.</w:t>
            </w:r>
          </w:p>
          <w:p w:rsidR="00EA4D83" w:rsidRDefault="00F11C77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>
              <w:rPr>
                <w:color w:val="auto"/>
                <w:sz w:val="22"/>
                <w:szCs w:val="22"/>
                <w:u w:val="single"/>
                <w:lang w:eastAsia="en-US"/>
              </w:rPr>
              <w:t>Среднее  общее образование</w:t>
            </w:r>
          </w:p>
          <w:p w:rsidR="00EA4D83" w:rsidRDefault="00F11C77">
            <w:pPr>
              <w:pStyle w:val="a8"/>
              <w:spacing w:after="0" w:line="276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Cs/>
              </w:rPr>
              <w:t>Вариативная часть</w:t>
            </w:r>
            <w:r>
              <w:rPr>
                <w:rFonts w:ascii="Times New Roman" w:hAnsi="Times New Roman"/>
              </w:rPr>
              <w:t xml:space="preserve"> базисного учебного плана направлена на реализацию запросов социума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соответствует</w:t>
            </w:r>
          </w:p>
          <w:p w:rsidR="00EA4D83" w:rsidRDefault="00EA4D83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EA4D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СТРУКТУРА И СОДЕРЖАНИЕ РАБОЧИХ ПРОГРАММ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основном содержании рабочей программы выделено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нет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учебно-тематическом плане перечня разделов, тем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в учебно-тематическом плане характеристики основных видов </w:t>
            </w:r>
            <w:r>
              <w:rPr>
                <w:lang w:eastAsia="en-US"/>
              </w:rPr>
              <w:lastRenderedPageBreak/>
              <w:t>учебной деятельности ученика (для программ в соответствии с ФГОС)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 в требованиях уровню подготовки обучающихся (требованиях к планируемым результатам изучения программы) 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  <w:tr w:rsidR="00EA4D8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pStyle w:val="a9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</w:t>
            </w:r>
          </w:p>
        </w:tc>
      </w:tr>
    </w:tbl>
    <w:p w:rsidR="00EA4D83" w:rsidRDefault="00EA4D83">
      <w:pPr>
        <w:jc w:val="both"/>
        <w:rPr>
          <w:color w:val="FF0000"/>
          <w:sz w:val="16"/>
          <w:szCs w:val="16"/>
        </w:rPr>
      </w:pPr>
    </w:p>
    <w:p w:rsidR="00EA4D83" w:rsidRDefault="00F11C77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>
        <w:t xml:space="preserve"> Показатели деятельности. </w:t>
      </w:r>
    </w:p>
    <w:p w:rsidR="00EA4D83" w:rsidRDefault="00EA4D83">
      <w:pPr>
        <w:tabs>
          <w:tab w:val="left" w:pos="588"/>
        </w:tabs>
        <w:ind w:left="14"/>
        <w:jc w:val="both"/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2"/>
        <w:gridCol w:w="5097"/>
        <w:gridCol w:w="13"/>
        <w:gridCol w:w="3939"/>
        <w:gridCol w:w="229"/>
        <w:gridCol w:w="927"/>
        <w:gridCol w:w="927"/>
        <w:gridCol w:w="934"/>
        <w:gridCol w:w="927"/>
        <w:gridCol w:w="921"/>
      </w:tblGrid>
      <w:tr w:rsidR="00EA4D83">
        <w:trPr>
          <w:trHeight w:val="2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numPr>
                <w:ilvl w:val="0"/>
                <w:numId w:val="4"/>
              </w:numPr>
              <w:tabs>
                <w:tab w:val="left" w:pos="851"/>
                <w:tab w:val="left" w:pos="896"/>
                <w:tab w:val="left" w:pos="1148"/>
                <w:tab w:val="left" w:pos="1344"/>
                <w:tab w:val="left" w:pos="1642"/>
                <w:tab w:val="left" w:pos="1866"/>
              </w:tabs>
              <w:spacing w:line="276" w:lineRule="auto"/>
              <w:ind w:left="14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и направленность реализуемых образовательных программ</w:t>
            </w:r>
          </w:p>
        </w:tc>
      </w:tr>
      <w:tr w:rsidR="00EA4D83">
        <w:trPr>
          <w:trHeight w:val="23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показателя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ОУ</w:t>
            </w:r>
          </w:p>
        </w:tc>
      </w:tr>
      <w:tr w:rsidR="00EA4D83">
        <w:trPr>
          <w:trHeight w:val="233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Начальное </w:t>
            </w:r>
          </w:p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</w:t>
            </w:r>
          </w:p>
          <w:p w:rsidR="00EA4D83" w:rsidRDefault="009109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</w:t>
            </w:r>
            <w:r w:rsidR="00F11C77">
              <w:rPr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образовательная программа первой ступени общего образования 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EA4D83">
        <w:trPr>
          <w:trHeight w:val="2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EA4D83">
        <w:trPr>
          <w:trHeight w:val="2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Дополнительные (предметы, элективы, факультативы, предметные кружки)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деятельность: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Спортивно – оздоровительное направление</w:t>
            </w:r>
            <w:r>
              <w:rPr>
                <w:sz w:val="20"/>
                <w:szCs w:val="20"/>
              </w:rPr>
              <w:t>: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«Тропа здоровья»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Шахматы</w:t>
            </w:r>
          </w:p>
          <w:p w:rsidR="00EA4D83" w:rsidRDefault="00F11C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 Духовно-нравственное направление: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Илвтя</w:t>
            </w:r>
            <w:r w:rsidR="00910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булг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2.Харада</w:t>
            </w:r>
          </w:p>
          <w:p w:rsidR="00EA4D83" w:rsidRDefault="00F11C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.Общеинтеллектуальное направление: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1.Решай, смекай, отгадывай</w:t>
            </w:r>
          </w:p>
          <w:p w:rsidR="00EA4D83" w:rsidRDefault="00F11C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>. Общекультурное направление: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1.Кукольный театр «Петрушка»</w:t>
            </w:r>
          </w:p>
          <w:p w:rsidR="00EA4D83" w:rsidRDefault="00EA4D83">
            <w:pPr>
              <w:rPr>
                <w:lang w:eastAsia="en-US"/>
              </w:rPr>
            </w:pPr>
          </w:p>
          <w:p w:rsidR="00EA4D83" w:rsidRDefault="00EA4D83">
            <w:pPr>
              <w:spacing w:line="276" w:lineRule="auto"/>
              <w:rPr>
                <w:lang w:eastAsia="en-US"/>
              </w:rPr>
            </w:pPr>
          </w:p>
        </w:tc>
      </w:tr>
      <w:tr w:rsidR="00EA4D83">
        <w:trPr>
          <w:trHeight w:val="272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Основное </w:t>
            </w:r>
          </w:p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</w:t>
            </w:r>
          </w:p>
          <w:p w:rsidR="00EA4D83" w:rsidRDefault="009109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</w:t>
            </w:r>
            <w:r w:rsidR="00F11C77">
              <w:rPr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образовательная программа второй ступени общего образования;</w:t>
            </w:r>
          </w:p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углубленного и/или расширенного изучения учебных предметов соответствующей направленности в 6-7классах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A4D83">
        <w:trPr>
          <w:trHeight w:val="34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A4D83">
        <w:trPr>
          <w:trHeight w:val="534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Дополнительные (предметы,  факультативы, предметные кружки)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EA4D83">
            <w:pPr>
              <w:rPr>
                <w:sz w:val="20"/>
                <w:szCs w:val="20"/>
              </w:rPr>
            </w:pP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Внеурочная деятельность</w:t>
            </w:r>
            <w:r>
              <w:rPr>
                <w:sz w:val="20"/>
                <w:szCs w:val="20"/>
              </w:rPr>
              <w:t>: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Будущие олимпийцы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«Уралан»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3.ОДНКНР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4.Финансовая грамотность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«Овация»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Мир.Творчество.Фантазия</w:t>
            </w:r>
          </w:p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7..История и культура родного края</w:t>
            </w:r>
          </w:p>
          <w:p w:rsidR="00EA4D83" w:rsidRDefault="00F11C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EA4D83">
        <w:trPr>
          <w:trHeight w:val="264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</w:t>
            </w:r>
          </w:p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</w:t>
            </w:r>
          </w:p>
          <w:p w:rsidR="00EA4D83" w:rsidRDefault="009109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</w:t>
            </w:r>
            <w:r w:rsidR="00F11C77">
              <w:rPr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образовательная программа третьей ступени общего образования;</w:t>
            </w:r>
          </w:p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углубленного и/или профильного, и/или расширенного изучения учебных предметов соответствующей направленности в 10-11 классах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A4D83">
        <w:trPr>
          <w:trHeight w:val="359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Профильные 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</w:tr>
      <w:tr w:rsidR="00EA4D83">
        <w:trPr>
          <w:trHeight w:val="359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A4D83">
        <w:trPr>
          <w:trHeight w:val="614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63" w:firstLine="63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Дополнительные (предметы, факультативы,  элективы) 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4D8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numPr>
                <w:ilvl w:val="0"/>
                <w:numId w:val="4"/>
              </w:numPr>
              <w:tabs>
                <w:tab w:val="left" w:pos="851"/>
                <w:tab w:val="left" w:pos="896"/>
                <w:tab w:val="left" w:pos="1134"/>
                <w:tab w:val="left" w:pos="1344"/>
                <w:tab w:val="left" w:pos="1642"/>
                <w:tab w:val="left" w:pos="1866"/>
              </w:tabs>
              <w:spacing w:line="276" w:lineRule="auto"/>
              <w:ind w:left="14" w:hanging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Виды классов/структура контингента </w:t>
            </w:r>
          </w:p>
        </w:tc>
      </w:tr>
      <w:tr w:rsidR="00EA4D83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показателя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ОУ</w:t>
            </w:r>
          </w:p>
        </w:tc>
      </w:tr>
      <w:tr w:rsidR="00EA4D83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Начальная школа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 виды ОУ.</w:t>
            </w:r>
            <w:r>
              <w:rPr>
                <w:sz w:val="20"/>
                <w:szCs w:val="20"/>
                <w:lang w:eastAsia="en-US"/>
              </w:rPr>
              <w:t xml:space="preserve"> Общеобразовательные классы, реализующие образовательные 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 (0  уч-ся) – базовый уровень;</w:t>
            </w:r>
          </w:p>
          <w:p w:rsidR="00EA4D83" w:rsidRDefault="00F11C7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  (1 уч-ся) – базовый уровень;</w:t>
            </w:r>
          </w:p>
          <w:p w:rsidR="00EA4D83" w:rsidRDefault="00F11C7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 (1  уч-ся) – базовый уровень;</w:t>
            </w:r>
          </w:p>
          <w:p w:rsidR="00EA4D83" w:rsidRDefault="00F11C7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4  (2  уч-ся) – базовый уровень. </w:t>
            </w:r>
          </w:p>
          <w:p w:rsidR="00EA4D83" w:rsidRDefault="00EA4D83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A4D83">
        <w:trPr>
          <w:trHeight w:val="287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школа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СОШ. </w:t>
            </w:r>
            <w:r>
              <w:rPr>
                <w:sz w:val="20"/>
                <w:szCs w:val="20"/>
                <w:lang w:eastAsia="en-US"/>
              </w:rPr>
              <w:t>Общеобразовательные классы, реализующие образовательные 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5(1 уч-ся)- базовый уровень </w:t>
            </w:r>
          </w:p>
          <w:p w:rsidR="00EA4D83" w:rsidRDefault="00F11C7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6(2 уч-ся)- базовый уровень </w:t>
            </w:r>
          </w:p>
          <w:p w:rsidR="00EA4D83" w:rsidRDefault="00F11C7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9(2 уч-ся)-базовый уровень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ind w:left="-108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5 </w:t>
            </w:r>
          </w:p>
          <w:p w:rsidR="00EA4D83" w:rsidRDefault="00F11C77">
            <w:pPr>
              <w:spacing w:line="276" w:lineRule="auto"/>
              <w:ind w:left="-108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EA4D83" w:rsidRDefault="00EA4D8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F11C7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ind w:left="-109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  <w:p w:rsidR="00EA4D83" w:rsidRDefault="00F11C77">
            <w:pPr>
              <w:spacing w:line="276" w:lineRule="auto"/>
              <w:ind w:left="-109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EA4D83" w:rsidRDefault="00EA4D8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F11C7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EA4D83" w:rsidRDefault="00EA4D8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7 </w:t>
            </w:r>
          </w:p>
          <w:p w:rsidR="00EA4D83" w:rsidRDefault="00F11C77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EA4D83" w:rsidRDefault="00EA4D8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F11C77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EA4D83" w:rsidRDefault="00EA4D8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8 </w:t>
            </w:r>
          </w:p>
          <w:p w:rsidR="00EA4D83" w:rsidRDefault="00F11C77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EA4D83" w:rsidRDefault="00EA4D8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F11C77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  <w:p w:rsidR="00EA4D83" w:rsidRDefault="00EA4D83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ind w:left="-108" w:right="-14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9 </w:t>
            </w:r>
          </w:p>
          <w:p w:rsidR="00EA4D83" w:rsidRDefault="00F11C77">
            <w:pPr>
              <w:spacing w:line="276" w:lineRule="auto"/>
              <w:ind w:left="-108" w:right="-144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кл.</w:t>
            </w:r>
          </w:p>
          <w:p w:rsidR="00EA4D83" w:rsidRDefault="00EA4D8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F11C7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EA4D83" w:rsidRDefault="00EA4D8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A4D83">
        <w:trPr>
          <w:trHeight w:val="32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Старшая школа</w:t>
            </w:r>
          </w:p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СОШ. О</w:t>
            </w:r>
            <w:r>
              <w:rPr>
                <w:sz w:val="20"/>
                <w:szCs w:val="20"/>
                <w:lang w:eastAsia="en-US"/>
              </w:rPr>
              <w:t xml:space="preserve">сновная образовательная программа третьей ступени общего образования. Возможно наличие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классов с расширенным и/или углубленным и/или профильным изучением отдельных предметов 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 xml:space="preserve">10, 11 – химико-биологического профиля (расширенное изучение предметов: </w:t>
            </w:r>
            <w:r>
              <w:rPr>
                <w:sz w:val="20"/>
                <w:szCs w:val="20"/>
                <w:lang w:eastAsia="en-US"/>
              </w:rPr>
              <w:t xml:space="preserve">химия, биология) </w:t>
            </w:r>
          </w:p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ind w:left="-109" w:right="-105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 кл.</w:t>
            </w:r>
          </w:p>
          <w:p w:rsidR="00EA4D83" w:rsidRDefault="00EA4D8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EA4D8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F11C77" w:rsidP="00F11C7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11 кл.</w:t>
            </w:r>
          </w:p>
          <w:p w:rsidR="00EA4D83" w:rsidRDefault="00EA4D83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EA4D83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A4D83" w:rsidRDefault="00F11C7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EA4D83" w:rsidRDefault="00EA4D8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A4D83">
        <w:trPr>
          <w:gridAfter w:val="9"/>
          <w:wAfter w:w="4366" w:type="pct"/>
          <w:trHeight w:val="340"/>
        </w:trPr>
        <w:tc>
          <w:tcPr>
            <w:tcW w:w="6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A4D83" w:rsidRDefault="00EA4D83">
      <w:pPr>
        <w:ind w:left="360"/>
        <w:jc w:val="both"/>
        <w:rPr>
          <w:color w:val="FF0000"/>
          <w:sz w:val="16"/>
          <w:szCs w:val="16"/>
        </w:rPr>
      </w:pPr>
    </w:p>
    <w:p w:rsidR="00EA4D83" w:rsidRDefault="00EA4D83">
      <w:pPr>
        <w:jc w:val="center"/>
        <w:rPr>
          <w:b/>
          <w:bCs/>
          <w:color w:val="FF0000"/>
        </w:rPr>
      </w:pPr>
    </w:p>
    <w:p w:rsidR="00EA4D83" w:rsidRDefault="00EA4D83">
      <w:pPr>
        <w:jc w:val="center"/>
        <w:rPr>
          <w:b/>
          <w:bCs/>
          <w:color w:val="FF0000"/>
          <w:lang w:val="en-US"/>
        </w:rPr>
      </w:pPr>
    </w:p>
    <w:p w:rsidR="00EA4D83" w:rsidRDefault="00EA4D83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4D83" w:rsidRDefault="00EA4D83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4D83" w:rsidRDefault="00EA4D83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4D83" w:rsidRDefault="00EA4D83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4D83" w:rsidRDefault="00EA4D83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4826" w:rsidRDefault="00AD4826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4D83" w:rsidRDefault="00F11C77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Итоги успеваемости за 2021-2022 учебный год</w:t>
      </w:r>
    </w:p>
    <w:p w:rsidR="00EA4D83" w:rsidRDefault="00EA4D83"/>
    <w:tbl>
      <w:tblPr>
        <w:tblpPr w:leftFromText="180" w:rightFromText="180" w:bottomFromText="200" w:vertAnchor="text" w:tblpXSpec="center" w:tblpY="225"/>
        <w:tblW w:w="1229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900"/>
        <w:gridCol w:w="720"/>
        <w:gridCol w:w="900"/>
        <w:gridCol w:w="720"/>
        <w:gridCol w:w="796"/>
        <w:gridCol w:w="720"/>
        <w:gridCol w:w="616"/>
        <w:gridCol w:w="540"/>
        <w:gridCol w:w="2159"/>
        <w:gridCol w:w="864"/>
        <w:gridCol w:w="1276"/>
      </w:tblGrid>
      <w:tr w:rsidR="00EA4D83">
        <w:trPr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4D83" w:rsidRDefault="00F11C77">
            <w:pPr>
              <w:ind w:left="113" w:right="113"/>
              <w:rPr>
                <w:lang w:eastAsia="en-US"/>
              </w:rPr>
            </w:pPr>
            <w:r>
              <w:t>классы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r>
              <w:t xml:space="preserve">На начало </w:t>
            </w:r>
          </w:p>
          <w:p w:rsidR="00EA4D83" w:rsidRDefault="00F11C77">
            <w:pPr>
              <w:rPr>
                <w:lang w:eastAsia="en-US"/>
              </w:rPr>
            </w:pPr>
            <w:r>
              <w:t>четверти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прибыло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выбыло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r>
              <w:t>На конец</w:t>
            </w:r>
          </w:p>
          <w:p w:rsidR="00EA4D83" w:rsidRDefault="00F11C77">
            <w:pPr>
              <w:rPr>
                <w:lang w:eastAsia="en-US"/>
              </w:rPr>
            </w:pPr>
            <w:r>
              <w:t>четверти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На 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На 4-5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На 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На 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Примечание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r>
              <w:t>% успеваемости</w:t>
            </w:r>
          </w:p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 xml:space="preserve"> Качество знаний %</w:t>
            </w:r>
          </w:p>
        </w:tc>
      </w:tr>
      <w:tr w:rsidR="00EA4D83">
        <w:trPr>
          <w:cantSplit/>
          <w:trHeight w:val="104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по 1 пред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По 2 пред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rPr>
                <w:lang w:eastAsia="en-US"/>
              </w:rPr>
            </w:pPr>
          </w:p>
        </w:tc>
      </w:tr>
      <w:tr w:rsidR="00EA4D83">
        <w:trPr>
          <w:trHeight w:val="3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</w:tr>
      <w:tr w:rsidR="00EA4D8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 учащаяся обучается на дому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</w:tr>
      <w:tr w:rsidR="00EA4D83">
        <w:trPr>
          <w:trHeight w:val="8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</w:tr>
      <w:tr w:rsidR="00EA4D83">
        <w:trPr>
          <w:trHeight w:val="4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 учащаяся обучается на дому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</w:tr>
      <w:tr w:rsidR="00EA4D83">
        <w:trPr>
          <w:trHeight w:val="3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</w:tr>
      <w:tr w:rsidR="00EA4D83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</w:tr>
      <w:tr w:rsidR="00EA4D83">
        <w:trPr>
          <w:trHeight w:val="3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</w:tr>
      <w:tr w:rsidR="00EA4D83">
        <w:trPr>
          <w:trHeight w:val="3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</w:tr>
      <w:tr w:rsidR="00EA4D83">
        <w:trPr>
          <w:trHeight w:val="2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EA4D83">
            <w:pPr>
              <w:rPr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</w:tr>
      <w:tr w:rsidR="00EA4D83">
        <w:trPr>
          <w:trHeight w:val="2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</w:tr>
      <w:tr w:rsidR="00EA4D83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50</w:t>
            </w:r>
          </w:p>
        </w:tc>
      </w:tr>
      <w:tr w:rsidR="00EA4D83">
        <w:trPr>
          <w:trHeight w:val="4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D06704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D0670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</w:rPr>
              <w:t>2учащаяся-обучение на домудому.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83" w:rsidRDefault="00F11C77">
            <w:pPr>
              <w:rPr>
                <w:lang w:eastAsia="en-US"/>
              </w:rPr>
            </w:pPr>
            <w:r>
              <w:t>60</w:t>
            </w:r>
          </w:p>
        </w:tc>
      </w:tr>
    </w:tbl>
    <w:p w:rsidR="00EA4D83" w:rsidRDefault="00EA4D83"/>
    <w:p w:rsidR="00EA4D83" w:rsidRDefault="00EA4D83"/>
    <w:p w:rsidR="00EA4D83" w:rsidRDefault="00EA4D83"/>
    <w:p w:rsidR="00EA4D83" w:rsidRDefault="00EA4D83"/>
    <w:p w:rsidR="00EA4D83" w:rsidRDefault="00EA4D83"/>
    <w:p w:rsidR="00EA4D83" w:rsidRDefault="00EA4D83"/>
    <w:p w:rsidR="00EA4D83" w:rsidRDefault="00EA4D83"/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both"/>
        <w:rPr>
          <w:color w:val="000000"/>
        </w:rPr>
      </w:pPr>
    </w:p>
    <w:p w:rsidR="00EA4D83" w:rsidRDefault="00EA4D83">
      <w:pPr>
        <w:jc w:val="center"/>
        <w:rPr>
          <w:b/>
        </w:rPr>
      </w:pPr>
    </w:p>
    <w:tbl>
      <w:tblPr>
        <w:tblW w:w="698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</w:tblGrid>
      <w:tr w:rsidR="00EA4D83">
        <w:trPr>
          <w:trHeight w:val="680"/>
        </w:trPr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EA4D8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EA4D83">
        <w:trPr>
          <w:trHeight w:val="273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F11C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</w:tc>
      </w:tr>
      <w:tr w:rsidR="00EA4D83">
        <w:trPr>
          <w:trHeight w:val="405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F11C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EA4D83">
        <w:trPr>
          <w:trHeight w:val="940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83" w:rsidRDefault="00F11C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  <w:p w:rsidR="00EA4D83" w:rsidRDefault="00EA4D83">
            <w:pPr>
              <w:rPr>
                <w:b/>
                <w:sz w:val="20"/>
                <w:szCs w:val="20"/>
              </w:rPr>
            </w:pPr>
          </w:p>
        </w:tc>
      </w:tr>
    </w:tbl>
    <w:p w:rsidR="00D06704" w:rsidRPr="00D06704" w:rsidRDefault="00F11C77" w:rsidP="00D06704">
      <w:pPr>
        <w:rPr>
          <w:rFonts w:eastAsiaTheme="minorEastAsia"/>
        </w:rPr>
      </w:pPr>
      <w:r>
        <w:rPr>
          <w:b/>
        </w:rPr>
        <w:t>Таблица результатов промежуточной аттестации</w:t>
      </w:r>
      <w:r w:rsidR="00D06704" w:rsidRPr="00D06704">
        <w:rPr>
          <w:rFonts w:eastAsiaTheme="minorEastAsia"/>
        </w:rPr>
        <w:t xml:space="preserve"> Промежуточная аттестация проводилась в соответствии с графиком, утвержденным по школе приказом директора № 3 от 14.01.2022 года.</w:t>
      </w:r>
    </w:p>
    <w:p w:rsidR="00D06704" w:rsidRPr="00D06704" w:rsidRDefault="00D06704" w:rsidP="00D06704">
      <w:pPr>
        <w:spacing w:line="276" w:lineRule="auto"/>
        <w:rPr>
          <w:rFonts w:eastAsiaTheme="minorEastAsia" w:cstheme="minorBidi"/>
          <w:b/>
        </w:rPr>
      </w:pPr>
      <w:r w:rsidRPr="00D06704">
        <w:rPr>
          <w:rFonts w:eastAsiaTheme="minorEastAsia" w:cstheme="minorBidi"/>
          <w:b/>
        </w:rPr>
        <w:t>Таблица результатов промежуточной аттестации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716"/>
        <w:gridCol w:w="1554"/>
        <w:gridCol w:w="1852"/>
        <w:gridCol w:w="1837"/>
        <w:gridCol w:w="539"/>
        <w:gridCol w:w="709"/>
        <w:gridCol w:w="567"/>
        <w:gridCol w:w="742"/>
        <w:gridCol w:w="897"/>
        <w:gridCol w:w="3062"/>
        <w:gridCol w:w="1985"/>
      </w:tblGrid>
      <w:tr w:rsidR="00D06704" w:rsidRPr="00D06704" w:rsidTr="00125EDC">
        <w:trPr>
          <w:trHeight w:val="14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20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Класс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left="-21" w:right="-108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Кол-во</w:t>
            </w:r>
          </w:p>
          <w:p w:rsidR="00D06704" w:rsidRPr="00D06704" w:rsidRDefault="00D06704" w:rsidP="00D06704">
            <w:pPr>
              <w:spacing w:after="200" w:line="276" w:lineRule="auto"/>
              <w:ind w:left="-96" w:right="-108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уч. в кл./доп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Учитель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Предмет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Форма</w:t>
            </w: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проведения</w:t>
            </w: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аттестации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Результаты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  <w:p w:rsidR="00D06704" w:rsidRPr="00D06704" w:rsidRDefault="00D06704" w:rsidP="00D06704">
            <w:pPr>
              <w:spacing w:after="200" w:line="276" w:lineRule="auto"/>
              <w:ind w:right="-107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Качество</w:t>
            </w:r>
          </w:p>
          <w:p w:rsidR="00D06704" w:rsidRPr="00D06704" w:rsidRDefault="00D06704" w:rsidP="00D06704">
            <w:pPr>
              <w:spacing w:after="200" w:line="276" w:lineRule="auto"/>
              <w:ind w:right="-107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знаний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Обученность</w:t>
            </w: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уч-ся</w:t>
            </w:r>
          </w:p>
        </w:tc>
      </w:tr>
      <w:tr w:rsidR="00D06704" w:rsidRPr="00D06704" w:rsidTr="00125EDC">
        <w:trPr>
          <w:trHeight w:val="42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«3»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«2»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D06704" w:rsidRPr="00D06704" w:rsidTr="00125EDC">
        <w:trPr>
          <w:trHeight w:val="138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2</w:t>
            </w: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08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Манджиева Д.К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контрольный диктант с грамматическими заданиями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59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08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литературное чтение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11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Контрольный 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270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Окружающий  мир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274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08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Манджиева Н.К.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407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Математика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                               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30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окружающий мир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тест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center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D06704" w:rsidRPr="00D06704" w:rsidTr="00125EDC">
        <w:trPr>
          <w:trHeight w:val="222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Литературное чтение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231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4</w:t>
            </w: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08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Манджиева Д.К.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 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366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Математика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349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литературное чтение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25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Окружающий мир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Тестирование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360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Каруева Р.П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Биология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тестирование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690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Санджиева И.Э.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Математика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67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1/1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Манджиева К.И.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Литература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диктант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273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Найминова Г.П.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3,5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 xml:space="preserve">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41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Манджиева А.У.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08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3,5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100 %</w:t>
            </w:r>
          </w:p>
        </w:tc>
      </w:tr>
      <w:tr w:rsidR="00D06704" w:rsidRPr="00D06704" w:rsidTr="00125EDC">
        <w:trPr>
          <w:trHeight w:val="41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Горяева Т.Б.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08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География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диктант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273"/>
        </w:trPr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b/>
                <w:sz w:val="20"/>
                <w:szCs w:val="20"/>
              </w:rPr>
              <w:t>7</w:t>
            </w: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lastRenderedPageBreak/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Манджиева К.И.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проект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3,5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273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Каруева Р.П..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Биология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тест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557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Санджиева И.Э.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08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контрольная работа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  <w:tr w:rsidR="00D06704" w:rsidRPr="00D06704" w:rsidTr="00125EDC">
        <w:trPr>
          <w:trHeight w:val="516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2/2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Манджиева А.У.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ind w:right="-108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Обществознание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тест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jc w:val="right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04" w:rsidRPr="00D06704" w:rsidRDefault="00D06704" w:rsidP="00D06704">
            <w:pPr>
              <w:spacing w:after="200" w:line="276" w:lineRule="auto"/>
              <w:rPr>
                <w:rFonts w:eastAsiaTheme="minorEastAsia" w:cstheme="minorBidi"/>
                <w:sz w:val="20"/>
                <w:szCs w:val="20"/>
              </w:rPr>
            </w:pPr>
            <w:r w:rsidRPr="00D06704">
              <w:rPr>
                <w:rFonts w:eastAsiaTheme="minorEastAsia" w:cstheme="minorBidi"/>
                <w:sz w:val="20"/>
                <w:szCs w:val="20"/>
              </w:rPr>
              <w:t>100%</w:t>
            </w:r>
          </w:p>
        </w:tc>
      </w:tr>
    </w:tbl>
    <w:p w:rsidR="00D06704" w:rsidRPr="00D06704" w:rsidRDefault="00D06704" w:rsidP="00D06704">
      <w:pPr>
        <w:spacing w:line="276" w:lineRule="auto"/>
        <w:rPr>
          <w:rFonts w:eastAsiaTheme="minorEastAsia"/>
        </w:rPr>
      </w:pPr>
    </w:p>
    <w:p w:rsidR="00D06704" w:rsidRPr="00D06704" w:rsidRDefault="00D06704" w:rsidP="00D06704">
      <w:pPr>
        <w:spacing w:line="276" w:lineRule="auto"/>
        <w:rPr>
          <w:rFonts w:eastAsiaTheme="minorEastAsia"/>
        </w:rPr>
      </w:pPr>
    </w:p>
    <w:p w:rsidR="00D06704" w:rsidRPr="00D06704" w:rsidRDefault="00D06704" w:rsidP="00D06704">
      <w:pPr>
        <w:spacing w:line="276" w:lineRule="auto"/>
        <w:rPr>
          <w:rFonts w:eastAsiaTheme="minorEastAsia"/>
        </w:rPr>
      </w:pPr>
    </w:p>
    <w:p w:rsidR="00D06704" w:rsidRPr="00D06704" w:rsidRDefault="00D06704" w:rsidP="00D06704">
      <w:pPr>
        <w:spacing w:line="276" w:lineRule="auto"/>
        <w:rPr>
          <w:rFonts w:eastAsiaTheme="minorEastAsia"/>
        </w:rPr>
      </w:pPr>
      <w:r w:rsidRPr="00D06704">
        <w:rPr>
          <w:rFonts w:eastAsiaTheme="minorEastAsia"/>
        </w:rPr>
        <w:t>Таблица  результатов промежуточной аттестации по итогам учебного года и их анализ показывает:</w:t>
      </w:r>
    </w:p>
    <w:p w:rsidR="00D06704" w:rsidRPr="00D06704" w:rsidRDefault="00D06704" w:rsidP="00D06704">
      <w:pPr>
        <w:spacing w:line="276" w:lineRule="auto"/>
        <w:ind w:left="567"/>
        <w:rPr>
          <w:rFonts w:eastAsiaTheme="minorEastAsia"/>
        </w:rPr>
      </w:pPr>
    </w:p>
    <w:p w:rsidR="00D06704" w:rsidRPr="00D06704" w:rsidRDefault="00D06704" w:rsidP="00D06704">
      <w:pPr>
        <w:spacing w:line="276" w:lineRule="auto"/>
        <w:ind w:left="567"/>
        <w:rPr>
          <w:rFonts w:eastAsiaTheme="minorEastAsia"/>
        </w:rPr>
      </w:pPr>
      <w:r w:rsidRPr="00D06704">
        <w:rPr>
          <w:rFonts w:eastAsiaTheme="minorEastAsia"/>
        </w:rPr>
        <w:t>Все учащиеся 2 – 4 классов успешно освоили ФГОС НОО</w:t>
      </w:r>
    </w:p>
    <w:p w:rsidR="00D06704" w:rsidRPr="00D06704" w:rsidRDefault="00D06704" w:rsidP="00D06704">
      <w:pPr>
        <w:spacing w:line="276" w:lineRule="auto"/>
        <w:ind w:left="567"/>
        <w:rPr>
          <w:rFonts w:eastAsiaTheme="minorEastAsia"/>
        </w:rPr>
      </w:pPr>
      <w:r w:rsidRPr="00D06704">
        <w:rPr>
          <w:rFonts w:eastAsiaTheme="minorEastAsia"/>
        </w:rPr>
        <w:t>Все учащиеся 5-7 классов успешно освоили ФГОС ООО</w:t>
      </w:r>
    </w:p>
    <w:p w:rsidR="00D06704" w:rsidRPr="00D06704" w:rsidRDefault="00D06704" w:rsidP="00D06704">
      <w:pPr>
        <w:spacing w:line="276" w:lineRule="auto"/>
        <w:rPr>
          <w:rFonts w:eastAsiaTheme="minorEastAsia"/>
        </w:rPr>
      </w:pPr>
    </w:p>
    <w:p w:rsidR="00D06704" w:rsidRPr="00D06704" w:rsidRDefault="00D06704" w:rsidP="00D06704">
      <w:pPr>
        <w:spacing w:line="276" w:lineRule="auto"/>
        <w:rPr>
          <w:rFonts w:eastAsiaTheme="minorEastAsia"/>
          <w:sz w:val="16"/>
          <w:szCs w:val="16"/>
        </w:rPr>
      </w:pPr>
      <w:r w:rsidRPr="00D06704">
        <w:rPr>
          <w:rFonts w:eastAsiaTheme="minorEastAsia"/>
        </w:rPr>
        <w:t xml:space="preserve">Качество знаний ФГОС НОО составляет - 100 %, ФГОС ООО составляет от 50-до  100 %. Это показывает, что уровень освоения учащихся ФГОС НОО выше. </w:t>
      </w:r>
    </w:p>
    <w:p w:rsidR="00EA4D83" w:rsidRDefault="00EA4D83">
      <w:pPr>
        <w:rPr>
          <w:b/>
        </w:rPr>
      </w:pPr>
    </w:p>
    <w:p w:rsidR="00EA4D83" w:rsidRDefault="00EA4D83">
      <w:pPr>
        <w:jc w:val="center"/>
        <w:rPr>
          <w:sz w:val="16"/>
          <w:szCs w:val="16"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B56B52" w:rsidRDefault="00B56B52"/>
    <w:p w:rsidR="00B56B52" w:rsidRDefault="00B56B52"/>
    <w:p w:rsidR="00B56B52" w:rsidRDefault="00B56B52"/>
    <w:p w:rsidR="00B56B52" w:rsidRDefault="00B56B52"/>
    <w:p w:rsidR="00965D4E" w:rsidRDefault="00965D4E"/>
    <w:p w:rsidR="00EA4D83" w:rsidRDefault="00F11C77">
      <w:r>
        <w:lastRenderedPageBreak/>
        <w:t xml:space="preserve"> Положительные результаты итоговой аттестации в течение трех последних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3408"/>
        <w:gridCol w:w="3408"/>
        <w:gridCol w:w="4222"/>
      </w:tblGrid>
      <w:tr w:rsidR="00EA4D83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D067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F11C77">
              <w:rPr>
                <w:lang w:eastAsia="en-US"/>
              </w:rPr>
              <w:t xml:space="preserve"> г.</w:t>
            </w:r>
          </w:p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выпускников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D067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F11C77">
              <w:rPr>
                <w:lang w:eastAsia="en-US"/>
              </w:rPr>
              <w:t xml:space="preserve"> г.</w:t>
            </w:r>
          </w:p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выпускников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D067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F11C77">
              <w:rPr>
                <w:lang w:eastAsia="en-US"/>
              </w:rPr>
              <w:t xml:space="preserve"> г.</w:t>
            </w:r>
          </w:p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выпускников</w:t>
            </w:r>
          </w:p>
        </w:tc>
      </w:tr>
      <w:tr w:rsidR="00EA4D83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 w:rsidP="00D067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EA4D83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EA4D83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III </w:t>
            </w:r>
            <w:r>
              <w:rPr>
                <w:lang w:eastAsia="en-US"/>
              </w:rPr>
              <w:t>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 w:rsidP="00D067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EA4D83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целом по ОУ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EA4D83" w:rsidRDefault="00EA4D83">
      <w:pPr>
        <w:ind w:left="360"/>
        <w:jc w:val="both"/>
      </w:pPr>
    </w:p>
    <w:p w:rsidR="00EA4D83" w:rsidRDefault="00EA4D83">
      <w:pPr>
        <w:ind w:left="360"/>
        <w:jc w:val="both"/>
      </w:pPr>
    </w:p>
    <w:p w:rsidR="00EA4D83" w:rsidRDefault="00EA4D83">
      <w:pPr>
        <w:ind w:left="360"/>
        <w:jc w:val="both"/>
      </w:pPr>
    </w:p>
    <w:p w:rsidR="00EA4D83" w:rsidRDefault="00F11C77">
      <w:pPr>
        <w:jc w:val="both"/>
      </w:pPr>
      <w:r>
        <w:t xml:space="preserve">Сведения об участии выпускников 9-х классов в государственной итоговой аттестации </w:t>
      </w: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2325"/>
        <w:gridCol w:w="2101"/>
        <w:gridCol w:w="2319"/>
        <w:gridCol w:w="2187"/>
        <w:gridCol w:w="2251"/>
        <w:gridCol w:w="2037"/>
      </w:tblGrid>
      <w:tr w:rsidR="00EA4D8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56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56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56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EA4D8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9109E9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 положительно справив</w:t>
            </w:r>
            <w:r w:rsidR="00F11C77">
              <w:rPr>
                <w:lang w:eastAsia="en-US"/>
              </w:rPr>
              <w:t>шихся (% от принявших участие)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9109E9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выпускников, положительно справив</w:t>
            </w:r>
            <w:r w:rsidR="00F11C77">
              <w:rPr>
                <w:lang w:eastAsia="en-US"/>
              </w:rPr>
              <w:t>шихся (% от принявших участие)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выпускников, принявших участие в ГИА (%)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вы</w:t>
            </w:r>
            <w:r w:rsidR="009109E9">
              <w:rPr>
                <w:lang w:eastAsia="en-US"/>
              </w:rPr>
              <w:t>пускников положительно справив</w:t>
            </w:r>
            <w:r>
              <w:rPr>
                <w:lang w:eastAsia="en-US"/>
              </w:rPr>
              <w:t>шихся (% от принявших участие)</w:t>
            </w:r>
          </w:p>
        </w:tc>
      </w:tr>
      <w:tr w:rsidR="00EA4D8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EA4D8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EA4D8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B56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B56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A4D83" w:rsidTr="00B56B52">
        <w:trPr>
          <w:trHeight w:val="266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B56B52" w:rsidTr="00B56B52">
        <w:trPr>
          <w:trHeight w:val="27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52" w:rsidRDefault="00B56B52" w:rsidP="00B56B5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Химия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52" w:rsidRDefault="00B56B52" w:rsidP="00B56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52" w:rsidRDefault="00B56B52" w:rsidP="00B56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52" w:rsidRDefault="00B56B52" w:rsidP="00B56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52" w:rsidRDefault="00B56B52" w:rsidP="00B56B5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52" w:rsidRDefault="00B56B52" w:rsidP="00B56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52" w:rsidRDefault="00B56B52" w:rsidP="00B56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</w:tbl>
    <w:p w:rsidR="00EA4D83" w:rsidRDefault="00EA4D83">
      <w:pPr>
        <w:jc w:val="both"/>
        <w:rPr>
          <w:color w:val="FF0000"/>
        </w:rPr>
      </w:pPr>
    </w:p>
    <w:p w:rsidR="00EA4D83" w:rsidRDefault="00F11C77">
      <w:r>
        <w:t>Сведения об участии выпускников в ЕГЭ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2040"/>
        <w:gridCol w:w="2210"/>
        <w:gridCol w:w="2039"/>
        <w:gridCol w:w="2016"/>
        <w:gridCol w:w="2045"/>
        <w:gridCol w:w="2562"/>
      </w:tblGrid>
      <w:tr w:rsidR="00EA4D83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ED2FB1" w:rsidRDefault="00ED2F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выпускников не было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7E48">
              <w:rPr>
                <w:lang w:eastAsia="en-US"/>
              </w:rPr>
              <w:t>021</w:t>
            </w:r>
          </w:p>
          <w:p w:rsidR="00EA4D83" w:rsidRDefault="00EA4D83" w:rsidP="00B17E4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EA4D83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Доля выпускников принявших </w:t>
            </w:r>
            <w:r>
              <w:rPr>
                <w:lang w:eastAsia="en-US"/>
              </w:rPr>
              <w:lastRenderedPageBreak/>
              <w:t>участие в ЕГЭ (%)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61" w:right="-4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Доля выпускников положительно </w:t>
            </w:r>
            <w:r>
              <w:rPr>
                <w:lang w:eastAsia="en-US"/>
              </w:rPr>
              <w:lastRenderedPageBreak/>
              <w:t>справившихся (% от сдававших)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Доля выпускников принявших </w:t>
            </w:r>
            <w:r>
              <w:rPr>
                <w:lang w:eastAsia="en-US"/>
              </w:rPr>
              <w:lastRenderedPageBreak/>
              <w:t>участие в ЕГЭ (%)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108" w:right="-113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Доля выпускников положительно </w:t>
            </w:r>
            <w:r>
              <w:rPr>
                <w:lang w:eastAsia="en-US"/>
              </w:rPr>
              <w:lastRenderedPageBreak/>
              <w:t>справившихся (% от сдававших)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left="-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Доля выпускников принявших </w:t>
            </w:r>
            <w:r>
              <w:rPr>
                <w:lang w:eastAsia="en-US"/>
              </w:rPr>
              <w:lastRenderedPageBreak/>
              <w:t xml:space="preserve">участие в ЕГЭ </w:t>
            </w:r>
          </w:p>
          <w:p w:rsidR="00EA4D83" w:rsidRDefault="00F11C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(%)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Доля выпускников положительно </w:t>
            </w:r>
            <w:r>
              <w:rPr>
                <w:lang w:eastAsia="en-US"/>
              </w:rPr>
              <w:lastRenderedPageBreak/>
              <w:t>справившихся (% от сдававших)</w:t>
            </w:r>
          </w:p>
        </w:tc>
      </w:tr>
      <w:tr w:rsidR="00EA4D83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Русский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 w:rsidP="00ED2FB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 w:rsidP="00ED2FB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100%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EA4D83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EA4D83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A4D83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 w:rsidP="00ED2FB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A4D83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A4D83">
        <w:trPr>
          <w:trHeight w:val="420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D83" w:rsidRDefault="00F11C7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A3303C" w:rsidP="00ED2FB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A3303C" w:rsidP="00ED2FB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-</w:t>
            </w:r>
          </w:p>
        </w:tc>
      </w:tr>
      <w:tr w:rsidR="00EA4D83">
        <w:trPr>
          <w:trHeight w:val="292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Химия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D83" w:rsidRDefault="00ED2FB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A3303C" w:rsidP="00ED2FB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A3303C" w:rsidP="00ED2FB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-</w:t>
            </w:r>
          </w:p>
        </w:tc>
      </w:tr>
    </w:tbl>
    <w:p w:rsidR="00EA4D83" w:rsidRDefault="00F11C77">
      <w:pPr>
        <w:tabs>
          <w:tab w:val="left" w:pos="426"/>
        </w:tabs>
        <w:jc w:val="both"/>
      </w:pPr>
      <w:r>
        <w:t>Показатели качества подготовки обучающихся и выпускников образовательного учреждения.</w:t>
      </w:r>
    </w:p>
    <w:p w:rsidR="00EA4D83" w:rsidRDefault="00EA4D83">
      <w:pPr>
        <w:tabs>
          <w:tab w:val="left" w:pos="426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4"/>
        <w:gridCol w:w="10224"/>
      </w:tblGrid>
      <w:tr w:rsidR="00EA4D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Качество подготовки выпускников</w:t>
            </w:r>
          </w:p>
        </w:tc>
      </w:tr>
      <w:tr w:rsidR="00EA4D83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ОУ</w:t>
            </w:r>
          </w:p>
        </w:tc>
      </w:tr>
      <w:tr w:rsidR="00EA4D83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Положительные результаты итоговой аттестации в течение трех последних лет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EA4D83">
        <w:trPr>
          <w:trHeight w:val="131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обучающихся, закончивших образовательные ступени на «4» и 5» 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83" w:rsidRDefault="00EA4D8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4D83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выпускников 9-х классов, получивших положительную оценку на ГИА по русскому языку (% от принявших участие)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EA4D83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A4D83" w:rsidRDefault="00B17E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EA4D83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выпускников 9-х классов, получивших положительную оценку на ГИА по математике (% от принявших участие)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100%</w:t>
            </w:r>
          </w:p>
        </w:tc>
      </w:tr>
      <w:tr w:rsidR="00EA4D83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выпускников 11-х классов, получивших положительную оценку на ЕГЭ по русскому языку </w:t>
            </w:r>
            <w:r>
              <w:rPr>
                <w:lang w:eastAsia="en-US"/>
              </w:rPr>
              <w:lastRenderedPageBreak/>
              <w:t>(% от принявших участие)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lastRenderedPageBreak/>
              <w:t>100%</w:t>
            </w:r>
          </w:p>
        </w:tc>
      </w:tr>
      <w:tr w:rsidR="00EA4D83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Доля выпускников 11-х классов, получивших положительную оценку на ЕГЭ по математике (% от принявших участие)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EA4D83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учащихся, занявших призовые (1–3) места на республиканских и районных предметных олимпиадах (в течение трех последних лет)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  <w:p w:rsidR="00EA4D83" w:rsidRDefault="00EA4D83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</w:p>
        </w:tc>
      </w:tr>
    </w:tbl>
    <w:p w:rsidR="00EA4D83" w:rsidRDefault="00EA4D83">
      <w:pPr>
        <w:jc w:val="center"/>
        <w:rPr>
          <w:b/>
          <w:bCs/>
        </w:rPr>
      </w:pPr>
    </w:p>
    <w:p w:rsidR="00EA4D83" w:rsidRDefault="00EA4D83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E455A6" w:rsidRDefault="00E455A6">
      <w:pPr>
        <w:jc w:val="center"/>
        <w:rPr>
          <w:b/>
          <w:bCs/>
        </w:rPr>
      </w:pPr>
    </w:p>
    <w:p w:rsidR="00185537" w:rsidRDefault="00185537" w:rsidP="00185537">
      <w:pPr>
        <w:spacing w:line="480" w:lineRule="auto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lastRenderedPageBreak/>
        <w:t xml:space="preserve">ОГЭ </w:t>
      </w:r>
      <w:r w:rsidR="00125EDC">
        <w:rPr>
          <w:b/>
          <w:iCs/>
          <w:color w:val="000000"/>
        </w:rPr>
        <w:t xml:space="preserve">-2022          </w:t>
      </w:r>
      <w:r>
        <w:rPr>
          <w:b/>
          <w:iCs/>
          <w:color w:val="000000"/>
        </w:rPr>
        <w:t>9 класс</w:t>
      </w:r>
    </w:p>
    <w:tbl>
      <w:tblPr>
        <w:tblW w:w="16131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418"/>
        <w:gridCol w:w="992"/>
        <w:gridCol w:w="1418"/>
        <w:gridCol w:w="1559"/>
        <w:gridCol w:w="1276"/>
        <w:gridCol w:w="1701"/>
        <w:gridCol w:w="1417"/>
        <w:gridCol w:w="1276"/>
        <w:gridCol w:w="1276"/>
        <w:gridCol w:w="1701"/>
        <w:gridCol w:w="1701"/>
      </w:tblGrid>
      <w:tr w:rsidR="00125EDC" w:rsidTr="00E455A6">
        <w:trPr>
          <w:trHeight w:val="855"/>
        </w:trPr>
        <w:tc>
          <w:tcPr>
            <w:tcW w:w="396" w:type="dxa"/>
            <w:vMerge w:val="restart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ФИО учащегося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Математика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Русский язык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Калмыцкий язык</w:t>
            </w:r>
          </w:p>
        </w:tc>
        <w:tc>
          <w:tcPr>
            <w:tcW w:w="2552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химия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25EDC" w:rsidRDefault="00125EDC" w:rsidP="00125EDC">
            <w:r>
              <w:t>биология</w:t>
            </w:r>
          </w:p>
        </w:tc>
      </w:tr>
      <w:tr w:rsidR="00125EDC" w:rsidTr="00E455A6">
        <w:trPr>
          <w:trHeight w:val="291"/>
        </w:trPr>
        <w:tc>
          <w:tcPr>
            <w:tcW w:w="396" w:type="dxa"/>
            <w:vMerge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баллы</w:t>
            </w:r>
          </w:p>
        </w:tc>
        <w:tc>
          <w:tcPr>
            <w:tcW w:w="1418" w:type="dxa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</w:t>
            </w:r>
          </w:p>
        </w:tc>
        <w:tc>
          <w:tcPr>
            <w:tcW w:w="1559" w:type="dxa"/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балл</w:t>
            </w:r>
          </w:p>
        </w:tc>
        <w:tc>
          <w:tcPr>
            <w:tcW w:w="1276" w:type="dxa"/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</w:t>
            </w:r>
          </w:p>
        </w:tc>
        <w:tc>
          <w:tcPr>
            <w:tcW w:w="1701" w:type="dxa"/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балл</w:t>
            </w:r>
          </w:p>
        </w:tc>
        <w:tc>
          <w:tcPr>
            <w:tcW w:w="1417" w:type="dxa"/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балл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5EDC" w:rsidRDefault="00E455A6" w:rsidP="00125EDC">
            <w:r>
              <w:t>балл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5EDC" w:rsidRDefault="00E455A6" w:rsidP="00125EDC">
            <w:r>
              <w:t>оценка</w:t>
            </w:r>
          </w:p>
        </w:tc>
      </w:tr>
      <w:tr w:rsidR="00125EDC" w:rsidTr="00E455A6">
        <w:trPr>
          <w:trHeight w:val="418"/>
        </w:trPr>
        <w:tc>
          <w:tcPr>
            <w:tcW w:w="396" w:type="dxa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Акимова А.З.</w:t>
            </w:r>
          </w:p>
        </w:tc>
        <w:tc>
          <w:tcPr>
            <w:tcW w:w="992" w:type="dxa"/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22б. </w:t>
            </w:r>
          </w:p>
        </w:tc>
        <w:tc>
          <w:tcPr>
            <w:tcW w:w="1418" w:type="dxa"/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«5»</w:t>
            </w:r>
          </w:p>
        </w:tc>
        <w:tc>
          <w:tcPr>
            <w:tcW w:w="1559" w:type="dxa"/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33 б. </w:t>
            </w:r>
          </w:p>
        </w:tc>
        <w:tc>
          <w:tcPr>
            <w:tcW w:w="1276" w:type="dxa"/>
            <w:shd w:val="clear" w:color="auto" w:fill="auto"/>
          </w:tcPr>
          <w:p w:rsidR="00125EDC" w:rsidRDefault="00E455A6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«5»</w:t>
            </w:r>
          </w:p>
        </w:tc>
        <w:tc>
          <w:tcPr>
            <w:tcW w:w="1701" w:type="dxa"/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36 б.</w:t>
            </w:r>
          </w:p>
        </w:tc>
        <w:tc>
          <w:tcPr>
            <w:tcW w:w="1417" w:type="dxa"/>
            <w:shd w:val="clear" w:color="auto" w:fill="auto"/>
          </w:tcPr>
          <w:p w:rsidR="00125EDC" w:rsidRDefault="00125EDC" w:rsidP="00125EDC">
            <w:pPr>
              <w:spacing w:line="480" w:lineRule="auto"/>
              <w:ind w:left="27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«5»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25EDC" w:rsidRDefault="00125EDC" w:rsidP="00125EDC">
            <w:pPr>
              <w:spacing w:line="48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 б.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25EDC" w:rsidRDefault="00125EDC" w:rsidP="00125EDC">
            <w:pPr>
              <w:spacing w:line="480" w:lineRule="auto"/>
              <w:ind w:left="30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«5»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5EDC" w:rsidRDefault="00125EDC" w:rsidP="00E455A6">
            <w:r>
              <w:t xml:space="preserve">41 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125EDC" w:rsidRDefault="00E455A6" w:rsidP="00125EDC">
            <w:r>
              <w:t>”5”</w:t>
            </w:r>
          </w:p>
        </w:tc>
      </w:tr>
    </w:tbl>
    <w:p w:rsidR="00185537" w:rsidRDefault="00185537" w:rsidP="00185537">
      <w:pPr>
        <w:jc w:val="both"/>
        <w:rPr>
          <w:b/>
          <w:color w:val="000000"/>
          <w:sz w:val="28"/>
          <w:szCs w:val="28"/>
        </w:rPr>
      </w:pPr>
    </w:p>
    <w:p w:rsidR="00185537" w:rsidRDefault="00185537" w:rsidP="0018553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ЕГЭ  -2022          11класс</w:t>
      </w:r>
    </w:p>
    <w:tbl>
      <w:tblPr>
        <w:tblpPr w:leftFromText="180" w:rightFromText="180" w:vertAnchor="text" w:horzAnchor="margin" w:tblpX="-210" w:tblpY="149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9"/>
        <w:gridCol w:w="4253"/>
        <w:gridCol w:w="3260"/>
        <w:gridCol w:w="5240"/>
      </w:tblGrid>
      <w:tr w:rsidR="00185537" w:rsidTr="00E455A6">
        <w:trPr>
          <w:trHeight w:val="1300"/>
        </w:trPr>
        <w:tc>
          <w:tcPr>
            <w:tcW w:w="426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839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 учащихся</w:t>
            </w:r>
          </w:p>
        </w:tc>
        <w:tc>
          <w:tcPr>
            <w:tcW w:w="4253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калмыцкая литература</w:t>
            </w:r>
          </w:p>
        </w:tc>
        <w:tc>
          <w:tcPr>
            <w:tcW w:w="3260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5240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математика(базовая)</w:t>
            </w:r>
          </w:p>
        </w:tc>
      </w:tr>
      <w:tr w:rsidR="00185537" w:rsidTr="00E455A6">
        <w:trPr>
          <w:trHeight w:val="676"/>
        </w:trPr>
        <w:tc>
          <w:tcPr>
            <w:tcW w:w="426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Боктаев Э.Б.</w:t>
            </w:r>
          </w:p>
        </w:tc>
        <w:tc>
          <w:tcPr>
            <w:tcW w:w="4253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40б. «5»</w:t>
            </w:r>
          </w:p>
        </w:tc>
        <w:tc>
          <w:tcPr>
            <w:tcW w:w="3260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 б.</w:t>
            </w:r>
          </w:p>
        </w:tc>
        <w:tc>
          <w:tcPr>
            <w:tcW w:w="5240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5б.</w:t>
            </w:r>
          </w:p>
        </w:tc>
      </w:tr>
      <w:tr w:rsidR="00185537" w:rsidTr="00E455A6">
        <w:trPr>
          <w:trHeight w:val="546"/>
        </w:trPr>
        <w:tc>
          <w:tcPr>
            <w:tcW w:w="426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Манджиев С.Э.</w:t>
            </w:r>
          </w:p>
        </w:tc>
        <w:tc>
          <w:tcPr>
            <w:tcW w:w="4253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40б.  «5»</w:t>
            </w:r>
          </w:p>
        </w:tc>
        <w:tc>
          <w:tcPr>
            <w:tcW w:w="3260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 б.</w:t>
            </w:r>
          </w:p>
        </w:tc>
        <w:tc>
          <w:tcPr>
            <w:tcW w:w="5240" w:type="dxa"/>
            <w:shd w:val="clear" w:color="auto" w:fill="auto"/>
          </w:tcPr>
          <w:p w:rsidR="00185537" w:rsidRDefault="00185537" w:rsidP="00E455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4б.</w:t>
            </w:r>
          </w:p>
        </w:tc>
      </w:tr>
    </w:tbl>
    <w:p w:rsidR="00EA4D83" w:rsidRDefault="00EA4D83">
      <w:pPr>
        <w:jc w:val="center"/>
        <w:rPr>
          <w:b/>
          <w:bCs/>
        </w:rPr>
      </w:pPr>
    </w:p>
    <w:p w:rsidR="0094096C" w:rsidRDefault="0094096C" w:rsidP="0094096C">
      <w:pPr>
        <w:jc w:val="both"/>
        <w:rPr>
          <w:b/>
          <w:color w:val="000000"/>
        </w:rPr>
      </w:pPr>
    </w:p>
    <w:p w:rsidR="0094096C" w:rsidRDefault="0094096C" w:rsidP="0094096C">
      <w:pPr>
        <w:jc w:val="both"/>
        <w:rPr>
          <w:b/>
          <w:color w:val="000000"/>
        </w:rPr>
      </w:pPr>
    </w:p>
    <w:p w:rsidR="0094096C" w:rsidRDefault="0094096C" w:rsidP="0094096C">
      <w:pPr>
        <w:jc w:val="both"/>
        <w:rPr>
          <w:b/>
          <w:color w:val="000000"/>
        </w:rPr>
      </w:pPr>
    </w:p>
    <w:p w:rsidR="0094096C" w:rsidRDefault="0094096C" w:rsidP="0094096C">
      <w:pPr>
        <w:jc w:val="both"/>
        <w:rPr>
          <w:b/>
          <w:color w:val="000000"/>
        </w:rPr>
      </w:pPr>
    </w:p>
    <w:p w:rsidR="0094096C" w:rsidRDefault="0094096C" w:rsidP="0094096C">
      <w:pPr>
        <w:jc w:val="both"/>
        <w:rPr>
          <w:b/>
          <w:color w:val="000000"/>
        </w:rPr>
      </w:pPr>
    </w:p>
    <w:p w:rsidR="0094096C" w:rsidRDefault="0094096C" w:rsidP="0094096C">
      <w:pPr>
        <w:jc w:val="both"/>
        <w:rPr>
          <w:b/>
          <w:color w:val="000000"/>
        </w:rPr>
      </w:pPr>
    </w:p>
    <w:p w:rsidR="0094096C" w:rsidRDefault="0094096C" w:rsidP="0094096C">
      <w:pPr>
        <w:jc w:val="both"/>
        <w:rPr>
          <w:b/>
          <w:color w:val="000000"/>
          <w:sz w:val="20"/>
          <w:szCs w:val="20"/>
        </w:rPr>
      </w:pPr>
    </w:p>
    <w:p w:rsidR="00965D4E" w:rsidRDefault="00965D4E" w:rsidP="0094096C">
      <w:pPr>
        <w:jc w:val="both"/>
        <w:rPr>
          <w:b/>
          <w:color w:val="000000"/>
          <w:sz w:val="20"/>
          <w:szCs w:val="20"/>
        </w:rPr>
      </w:pPr>
    </w:p>
    <w:p w:rsidR="0094096C" w:rsidRPr="0094096C" w:rsidRDefault="0094096C" w:rsidP="0094096C">
      <w:pPr>
        <w:jc w:val="both"/>
        <w:rPr>
          <w:b/>
          <w:color w:val="000000"/>
          <w:sz w:val="20"/>
          <w:szCs w:val="20"/>
        </w:rPr>
      </w:pPr>
      <w:r w:rsidRPr="0094096C">
        <w:rPr>
          <w:b/>
          <w:color w:val="000000"/>
          <w:sz w:val="20"/>
          <w:szCs w:val="20"/>
        </w:rPr>
        <w:lastRenderedPageBreak/>
        <w:t>Итоги ВПР -2022</w:t>
      </w:r>
    </w:p>
    <w:p w:rsidR="0094096C" w:rsidRPr="0094096C" w:rsidRDefault="0094096C" w:rsidP="0094096C">
      <w:pPr>
        <w:jc w:val="both"/>
        <w:rPr>
          <w:color w:val="000000"/>
          <w:sz w:val="20"/>
          <w:szCs w:val="20"/>
        </w:rPr>
      </w:pPr>
    </w:p>
    <w:tbl>
      <w:tblPr>
        <w:tblW w:w="15278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418"/>
        <w:gridCol w:w="1701"/>
        <w:gridCol w:w="567"/>
        <w:gridCol w:w="1276"/>
        <w:gridCol w:w="992"/>
        <w:gridCol w:w="992"/>
        <w:gridCol w:w="851"/>
        <w:gridCol w:w="709"/>
        <w:gridCol w:w="708"/>
        <w:gridCol w:w="709"/>
        <w:gridCol w:w="2076"/>
        <w:gridCol w:w="3827"/>
      </w:tblGrid>
      <w:tr w:rsidR="0094096C" w:rsidRPr="0094096C" w:rsidTr="0094096C">
        <w:trPr>
          <w:trHeight w:val="339"/>
        </w:trPr>
        <w:tc>
          <w:tcPr>
            <w:tcW w:w="452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Количество учащихся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096C" w:rsidRPr="0094096C" w:rsidRDefault="0094096C" w:rsidP="00B15F45">
            <w:pPr>
              <w:pStyle w:val="TableParagraph"/>
              <w:spacing w:line="240" w:lineRule="auto"/>
              <w:ind w:left="0" w:right="121"/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Количество учащихся,</w:t>
            </w:r>
          </w:p>
          <w:p w:rsidR="0094096C" w:rsidRPr="0094096C" w:rsidRDefault="0094096C" w:rsidP="00B15F45">
            <w:pPr>
              <w:rPr>
                <w:color w:val="000000"/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выполнявших ВПР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096C" w:rsidRPr="0094096C" w:rsidRDefault="0094096C" w:rsidP="00B15F45">
            <w:pPr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максимальный балл</w:t>
            </w:r>
          </w:p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096C" w:rsidRPr="0094096C" w:rsidRDefault="0094096C" w:rsidP="00B15F45">
            <w:pPr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сумма набранных баллов</w:t>
            </w:r>
          </w:p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Качество</w:t>
            </w:r>
          </w:p>
          <w:p w:rsidR="0094096C" w:rsidRPr="0094096C" w:rsidRDefault="0094096C" w:rsidP="00B15F45">
            <w:pPr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Уровень успеваемости</w:t>
            </w:r>
          </w:p>
        </w:tc>
      </w:tr>
      <w:tr w:rsidR="0094096C" w:rsidRPr="0094096C" w:rsidTr="0094096C">
        <w:trPr>
          <w:trHeight w:val="1227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«2»</w:t>
            </w:r>
          </w:p>
        </w:tc>
        <w:tc>
          <w:tcPr>
            <w:tcW w:w="2076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</w:tr>
      <w:tr w:rsidR="0094096C" w:rsidRPr="0094096C" w:rsidTr="0094096C">
        <w:tc>
          <w:tcPr>
            <w:tcW w:w="45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c>
          <w:tcPr>
            <w:tcW w:w="45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252"/>
        </w:trPr>
        <w:tc>
          <w:tcPr>
            <w:tcW w:w="452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3</w:t>
            </w:r>
          </w:p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149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100%</w:t>
            </w: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</w:tcPr>
          <w:p w:rsidR="0094096C" w:rsidRPr="0094096C" w:rsidRDefault="0094096C" w:rsidP="00B15F45">
            <w:pPr>
              <w:rPr>
                <w:sz w:val="20"/>
                <w:szCs w:val="20"/>
              </w:rPr>
            </w:pPr>
            <w:r w:rsidRPr="0094096C">
              <w:rPr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279"/>
        </w:trPr>
        <w:tc>
          <w:tcPr>
            <w:tcW w:w="452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105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180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293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237"/>
        </w:trPr>
        <w:tc>
          <w:tcPr>
            <w:tcW w:w="452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dxa"/>
            <w:vMerge w:val="restart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32б./25 б.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255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7 б./ 8 б.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210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17б./ 17б.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270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12/13</w:t>
            </w: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096C" w:rsidRPr="0094096C" w:rsidTr="0094096C">
        <w:trPr>
          <w:trHeight w:val="476"/>
        </w:trPr>
        <w:tc>
          <w:tcPr>
            <w:tcW w:w="452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76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94096C" w:rsidRPr="0094096C" w:rsidRDefault="0094096C" w:rsidP="00B15F45">
            <w:pPr>
              <w:jc w:val="both"/>
              <w:rPr>
                <w:color w:val="000000"/>
                <w:sz w:val="20"/>
                <w:szCs w:val="20"/>
              </w:rPr>
            </w:pPr>
            <w:r w:rsidRPr="0094096C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94096C" w:rsidRDefault="0094096C" w:rsidP="0094096C">
      <w:pPr>
        <w:pStyle w:val="a8"/>
        <w:spacing w:after="8"/>
        <w:ind w:left="820"/>
      </w:pPr>
    </w:p>
    <w:p w:rsidR="0094096C" w:rsidRPr="007C2DAB" w:rsidRDefault="0094096C" w:rsidP="0094096C">
      <w:pPr>
        <w:pStyle w:val="a8"/>
        <w:spacing w:before="3"/>
        <w:rPr>
          <w:b/>
          <w:sz w:val="23"/>
        </w:rPr>
      </w:pPr>
    </w:p>
    <w:p w:rsidR="0094096C" w:rsidRDefault="0094096C" w:rsidP="0094096C">
      <w:pPr>
        <w:widowControl w:val="0"/>
        <w:tabs>
          <w:tab w:val="left" w:pos="821"/>
        </w:tabs>
        <w:autoSpaceDE w:val="0"/>
        <w:autoSpaceDN w:val="0"/>
        <w:ind w:right="341"/>
        <w:jc w:val="both"/>
      </w:pPr>
      <w:r>
        <w:t>Таким образом, в ходе выполнения ВПР соблюдались все этапы проведения. После окончания процедур была организована проверка 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ФИСОКО.</w:t>
      </w:r>
    </w:p>
    <w:p w:rsidR="0094096C" w:rsidRPr="0094096C" w:rsidRDefault="0094096C" w:rsidP="0094096C">
      <w:pPr>
        <w:pStyle w:val="a8"/>
        <w:ind w:left="112" w:right="10418"/>
        <w:rPr>
          <w:rFonts w:ascii="Times New Roman" w:hAnsi="Times New Roman"/>
          <w:color w:val="000000" w:themeColor="text1"/>
          <w:shd w:val="pct15" w:color="auto" w:fill="FFFFFF"/>
        </w:rPr>
      </w:pPr>
      <w:r w:rsidRPr="0094096C">
        <w:rPr>
          <w:rFonts w:ascii="Times New Roman" w:hAnsi="Times New Roman"/>
          <w:color w:val="000000" w:themeColor="text1"/>
          <w:shd w:val="pct15" w:color="auto" w:fill="FFFFFF"/>
        </w:rPr>
        <w:t>От общего количества выполненных работ:</w:t>
      </w:r>
    </w:p>
    <w:p w:rsidR="0094096C" w:rsidRPr="0094096C" w:rsidRDefault="0094096C" w:rsidP="0094096C">
      <w:pPr>
        <w:pStyle w:val="a8"/>
        <w:ind w:left="112" w:right="10418"/>
        <w:rPr>
          <w:rFonts w:ascii="Times New Roman" w:hAnsi="Times New Roman"/>
          <w:color w:val="000000" w:themeColor="text1"/>
          <w:shd w:val="pct15" w:color="auto" w:fill="FFFFFF"/>
        </w:rPr>
      </w:pPr>
      <w:r w:rsidRPr="0094096C">
        <w:rPr>
          <w:rFonts w:ascii="Times New Roman" w:hAnsi="Times New Roman"/>
          <w:color w:val="000000" w:themeColor="text1"/>
          <w:shd w:val="pct15" w:color="auto" w:fill="FFFFFF"/>
        </w:rPr>
        <w:t xml:space="preserve">       61  % работ выполнено на «4» и «5»</w:t>
      </w:r>
    </w:p>
    <w:p w:rsidR="0094096C" w:rsidRDefault="0094096C" w:rsidP="0094096C">
      <w:pPr>
        <w:pStyle w:val="1"/>
        <w:spacing w:before="1" w:line="274" w:lineRule="exact"/>
        <w:rPr>
          <w:rFonts w:ascii="Times New Roman" w:hAnsi="Times New Roman" w:cs="Times New Roman"/>
          <w:b w:val="0"/>
          <w:bCs w:val="0"/>
          <w:color w:val="000000" w:themeColor="text1"/>
          <w:shd w:val="pct15" w:color="auto" w:fill="FFFFFF"/>
        </w:rPr>
      </w:pPr>
      <w:r w:rsidRPr="0094096C">
        <w:rPr>
          <w:rFonts w:ascii="Times New Roman" w:hAnsi="Times New Roman" w:cs="Times New Roman"/>
          <w:b w:val="0"/>
          <w:bCs w:val="0"/>
          <w:color w:val="000000" w:themeColor="text1"/>
          <w:shd w:val="pct15" w:color="auto" w:fill="FFFFFF"/>
        </w:rPr>
        <w:t xml:space="preserve">         39  % работ выполнено на оценку «3»</w:t>
      </w:r>
    </w:p>
    <w:p w:rsidR="0094096C" w:rsidRPr="0094096C" w:rsidRDefault="0094096C" w:rsidP="0094096C"/>
    <w:p w:rsidR="00EA4D83" w:rsidRDefault="00E455A6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Р</w:t>
      </w:r>
      <w:r w:rsidR="00F11C77">
        <w:rPr>
          <w:b/>
          <w:color w:val="000000"/>
        </w:rPr>
        <w:t>езу</w:t>
      </w:r>
      <w:r w:rsidR="00D06704">
        <w:rPr>
          <w:b/>
          <w:color w:val="000000"/>
        </w:rPr>
        <w:t>льтаты олимпиад, конкурсов. 2021-2022</w:t>
      </w:r>
      <w:r w:rsidR="00F11C77">
        <w:rPr>
          <w:b/>
          <w:color w:val="000000"/>
        </w:rPr>
        <w:t xml:space="preserve"> учебный год</w:t>
      </w:r>
    </w:p>
    <w:p w:rsidR="00B56B52" w:rsidRDefault="00B56B52">
      <w:pPr>
        <w:jc w:val="both"/>
        <w:rPr>
          <w:b/>
          <w:color w:val="000000"/>
        </w:rPr>
      </w:pPr>
    </w:p>
    <w:p w:rsidR="0094096C" w:rsidRDefault="0094096C">
      <w:pPr>
        <w:jc w:val="both"/>
        <w:rPr>
          <w:b/>
          <w:color w:val="000000"/>
        </w:rPr>
      </w:pPr>
    </w:p>
    <w:p w:rsidR="00B56B52" w:rsidRDefault="00B56B52" w:rsidP="00B56B52">
      <w:pPr>
        <w:contextualSpacing/>
      </w:pPr>
      <w:r>
        <w:t xml:space="preserve">  Результаты участия учащихся МКОУ»Зургановская СОШ» в школьных, районных, региональных , федеральных конкурсах и олимпиадах.</w:t>
      </w:r>
      <w:r>
        <w:rPr>
          <w:rFonts w:cs="Arial"/>
          <w:sz w:val="20"/>
          <w:szCs w:val="20"/>
          <w:lang w:eastAsia="en-US"/>
        </w:rPr>
        <w:t>:</w:t>
      </w:r>
    </w:p>
    <w:p w:rsidR="00B56B52" w:rsidRDefault="00B56B52" w:rsidP="00B56B52">
      <w:pPr>
        <w:spacing w:after="150"/>
        <w:rPr>
          <w:color w:val="000000"/>
          <w:sz w:val="20"/>
          <w:szCs w:val="20"/>
          <w:lang/>
        </w:rPr>
      </w:pPr>
    </w:p>
    <w:tbl>
      <w:tblPr>
        <w:tblW w:w="15072" w:type="dxa"/>
        <w:tblInd w:w="44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1"/>
        <w:gridCol w:w="3119"/>
        <w:gridCol w:w="2268"/>
        <w:gridCol w:w="5344"/>
        <w:gridCol w:w="230"/>
      </w:tblGrid>
      <w:tr w:rsidR="00B56B52" w:rsidTr="0094096C">
        <w:trPr>
          <w:gridAfter w:val="1"/>
          <w:wAfter w:w="230" w:type="dxa"/>
        </w:trPr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Ф.И.О. учителя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Результат</w:t>
            </w:r>
          </w:p>
        </w:tc>
      </w:tr>
      <w:tr w:rsidR="00B56B52" w:rsidTr="0094096C">
        <w:trPr>
          <w:gridAfter w:val="1"/>
          <w:wAfter w:w="230" w:type="dxa"/>
          <w:trHeight w:val="1374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Всероссийский педагогический конкурс «Фонд 21 века»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Номинация «Мой лучший сценарий»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B56B52" w:rsidTr="0094096C">
        <w:trPr>
          <w:gridAfter w:val="1"/>
          <w:wAfter w:w="230" w:type="dxa"/>
          <w:trHeight w:val="1545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Всероссийский педагогический конкурс «Фонд 21 века»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Номинация «Современное воспитание подрастающего поколения»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B56B52" w:rsidTr="0094096C">
        <w:trPr>
          <w:gridAfter w:val="1"/>
          <w:wAfter w:w="230" w:type="dxa"/>
          <w:trHeight w:val="20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Муниципальный этап Всероссийского конкурса учебно-методических материалов в помощь педагогам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B56B52" w:rsidTr="0094096C">
        <w:trPr>
          <w:gridAfter w:val="1"/>
          <w:wAfter w:w="230" w:type="dxa"/>
          <w:trHeight w:val="420"/>
        </w:trPr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Муниципальный этап конкурса чтецов , посвященный 100 летию</w:t>
            </w:r>
            <w:r w:rsidR="009109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Д.Н.Кугультинова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Э.П.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B56B52" w:rsidTr="0094096C">
        <w:trPr>
          <w:gridAfter w:val="1"/>
          <w:wAfter w:w="230" w:type="dxa"/>
          <w:trHeight w:val="359"/>
        </w:trPr>
        <w:tc>
          <w:tcPr>
            <w:tcW w:w="723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Н.К.- участник в номинации «Стихи собственного сочинения»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</w:tr>
      <w:tr w:rsidR="00B56B52" w:rsidTr="0094096C">
        <w:trPr>
          <w:gridAfter w:val="1"/>
          <w:wAfter w:w="230" w:type="dxa"/>
          <w:trHeight w:val="181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Республиканский  этап конкурса чтецов , посвященный 100 летию</w:t>
            </w:r>
            <w:r w:rsidR="009109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Д.Н.Кугультинова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Э.П.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B56B52" w:rsidTr="0094096C">
        <w:trPr>
          <w:gridAfter w:val="1"/>
          <w:wAfter w:w="230" w:type="dxa"/>
          <w:trHeight w:val="57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Муниципальный этап Всероссийской олимпиады школьников, региональной олимпиады по предметам «русский язык», «математика » в 2021-2022 учебном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 Денис – призер по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525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 Денис – призер по литературе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К.И.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66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 Денис – призер по географии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Горяева Т.Б.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12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Акимова Алина - призер по географии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Горяева Т.Б.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96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</w:t>
            </w:r>
            <w:r w:rsidR="009109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Санчир – призер по русскому языку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Э.П.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B56B52" w:rsidTr="0094096C">
        <w:trPr>
          <w:gridAfter w:val="1"/>
          <w:wAfter w:w="230" w:type="dxa"/>
          <w:trHeight w:val="141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Акимова Алина – призер по  русскому языку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А.У.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60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</w:t>
            </w:r>
            <w:r w:rsidR="009109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Санчир – призер по биологии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179"/>
        </w:trPr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Эвина – призер по математике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И.Э.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495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Республиканский детский фотоконкурс «Ты мне нужен»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Эвина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Горяева Т.Б.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B56B52" w:rsidTr="0094096C">
        <w:trPr>
          <w:gridAfter w:val="1"/>
          <w:wAfter w:w="230" w:type="dxa"/>
          <w:trHeight w:val="284"/>
        </w:trPr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Акимова Алина, в номинации «Макросъемка»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>место</w:t>
            </w:r>
          </w:p>
        </w:tc>
      </w:tr>
      <w:tr w:rsidR="00B56B52" w:rsidTr="0094096C">
        <w:trPr>
          <w:gridAfter w:val="1"/>
          <w:wAfter w:w="230" w:type="dxa"/>
          <w:trHeight w:val="315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Муниципальный этап республиканской олимпиады школьников по предметам региональной компетенции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Эвина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Н.К.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645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Дорджиев Михаил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trHeight w:val="1305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Муниципальный этап Всероссийского конкурса юных исследователей окружающей среды «Открытие 2030»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Манджиев Денис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30" w:type="dxa"/>
            <w:vMerge w:val="restart"/>
            <w:shd w:val="clear" w:color="auto" w:fill="auto"/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</w:tr>
      <w:tr w:rsidR="00B56B52" w:rsidTr="0094096C">
        <w:trPr>
          <w:trHeight w:val="270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Международный конкурс по экологии «Экология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 Денис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30" w:type="dxa"/>
            <w:vMerge/>
            <w:shd w:val="clear" w:color="auto" w:fill="auto"/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</w:tr>
      <w:tr w:rsidR="00B56B52" w:rsidTr="0094096C">
        <w:trPr>
          <w:trHeight w:val="367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Муниципальный этап фотоконкурса «Наследники Великой Победы»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 Денис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30" w:type="dxa"/>
            <w:vMerge/>
            <w:shd w:val="clear" w:color="auto" w:fill="auto"/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</w:tr>
      <w:tr w:rsidR="00B56B52" w:rsidTr="0094096C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Республиканский конкурс «На защите мира»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 Денис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Н.К.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30" w:type="dxa"/>
            <w:vMerge/>
            <w:shd w:val="clear" w:color="auto" w:fill="auto"/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</w:tr>
      <w:tr w:rsidR="00B56B52" w:rsidTr="0094096C">
        <w:trPr>
          <w:gridAfter w:val="1"/>
          <w:wAfter w:w="230" w:type="dxa"/>
          <w:trHeight w:val="45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Республиканский конкурс «Уж небо осенью дышало»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 Денис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Найминова Г.П.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B56B52" w:rsidTr="0094096C">
        <w:trPr>
          <w:gridAfter w:val="1"/>
          <w:wAfter w:w="230" w:type="dxa"/>
          <w:trHeight w:val="495"/>
        </w:trPr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Боктаев</w:t>
            </w:r>
            <w:r w:rsidR="00965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Заян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3 место</w:t>
            </w:r>
          </w:p>
        </w:tc>
      </w:tr>
      <w:tr w:rsidR="00B56B52" w:rsidTr="0094096C">
        <w:trPr>
          <w:gridAfter w:val="1"/>
          <w:wAfter w:w="230" w:type="dxa"/>
          <w:trHeight w:val="135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Муниципальный этап конкурса исследовательских работ «БичкнТөрскн»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</w:t>
            </w:r>
            <w:r w:rsidR="00965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Санчир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2 место</w:t>
            </w:r>
          </w:p>
        </w:tc>
      </w:tr>
      <w:tr w:rsidR="00B56B52" w:rsidTr="0094096C">
        <w:trPr>
          <w:gridAfter w:val="1"/>
          <w:wAfter w:w="230" w:type="dxa"/>
          <w:trHeight w:val="975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Республиканский этап конкурса исследовательских работ «БичкнТөрскн»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</w:t>
            </w:r>
            <w:r w:rsidR="00965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Санчир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4 место</w:t>
            </w:r>
          </w:p>
        </w:tc>
      </w:tr>
      <w:tr w:rsidR="00B56B52" w:rsidTr="0094096C">
        <w:trPr>
          <w:gridAfter w:val="1"/>
          <w:wAfter w:w="230" w:type="dxa"/>
          <w:trHeight w:val="33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Сириус олимпиада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МанджиевСанчир (биология)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127"/>
        </w:trPr>
        <w:tc>
          <w:tcPr>
            <w:tcW w:w="4111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</w:t>
            </w:r>
            <w:r w:rsidR="00965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Санчир (химия)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97"/>
        </w:trPr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 Денис (Биология)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14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Конкурс сочинений «Каким я вижу себя в науке будущего»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</w:t>
            </w:r>
            <w:r w:rsidR="00965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Санчир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Э.П.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186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Республиканский конкурс творческих исследовательских работ «Слава солдатам Широклага!» Рассказ «Выстояли и не сломались!» (про 110 ОККД дивизию)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</w:t>
            </w:r>
            <w:r w:rsidR="00965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Санчир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Найминова Г.П.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2 место</w:t>
            </w:r>
          </w:p>
        </w:tc>
      </w:tr>
      <w:tr w:rsidR="00B56B52" w:rsidTr="0094096C">
        <w:trPr>
          <w:gridAfter w:val="1"/>
          <w:wAfter w:w="230" w:type="dxa"/>
          <w:trHeight w:val="38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Муниципальный заочный конкурс  «Нярн</w:t>
            </w:r>
            <w:r w:rsidR="00965D4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шинҗ»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</w:t>
            </w:r>
            <w:r w:rsidR="00965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Санчир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Э.П.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255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Дорджиев Михаил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360"/>
        </w:trPr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Эвина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Н.К.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B56B52" w:rsidTr="0094096C">
        <w:trPr>
          <w:gridAfter w:val="1"/>
          <w:wAfter w:w="230" w:type="dxa"/>
          <w:trHeight w:val="366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Республиканский конкурс «Мы помним своих героев, храбрых Кавалеристов Калмыкии»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Эвина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Н.К.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B56B52" w:rsidTr="0094096C">
        <w:trPr>
          <w:gridAfter w:val="1"/>
          <w:wAfter w:w="230" w:type="dxa"/>
          <w:trHeight w:val="42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Дорджиев Михаил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1 место</w:t>
            </w:r>
          </w:p>
        </w:tc>
      </w:tr>
      <w:tr w:rsidR="00B56B52" w:rsidTr="0094096C">
        <w:trPr>
          <w:gridAfter w:val="1"/>
          <w:wAfter w:w="230" w:type="dxa"/>
          <w:trHeight w:val="300"/>
        </w:trPr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2 место</w:t>
            </w:r>
          </w:p>
        </w:tc>
      </w:tr>
      <w:tr w:rsidR="00B56B52" w:rsidTr="0094096C">
        <w:trPr>
          <w:gridAfter w:val="1"/>
          <w:wAfter w:w="230" w:type="dxa"/>
          <w:trHeight w:val="120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Муниципальный этап республиканского конкурса рисунков « Защитники нашего Отечества»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Дорджиев Михаил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B56B52" w:rsidTr="0094096C">
        <w:trPr>
          <w:gridAfter w:val="1"/>
          <w:wAfter w:w="230" w:type="dxa"/>
          <w:trHeight w:val="105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Муниципальный этап конкурса «Сохраним память навсегда»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Дорджиев Михаил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2 место</w:t>
            </w:r>
          </w:p>
        </w:tc>
      </w:tr>
      <w:tr w:rsidR="00B56B52" w:rsidTr="0094096C">
        <w:trPr>
          <w:gridAfter w:val="1"/>
          <w:wAfter w:w="230" w:type="dxa"/>
          <w:trHeight w:val="44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Районный конкурс калмыцкой поэзии «Энкр мини келн»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Кекеев Андрей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3 место</w:t>
            </w:r>
          </w:p>
        </w:tc>
      </w:tr>
      <w:tr w:rsidR="00B56B52" w:rsidTr="0094096C">
        <w:trPr>
          <w:gridAfter w:val="1"/>
          <w:wAfter w:w="230" w:type="dxa"/>
          <w:trHeight w:val="480"/>
        </w:trPr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B56B52" w:rsidTr="0094096C">
        <w:trPr>
          <w:gridAfter w:val="1"/>
          <w:wAfter w:w="230" w:type="dxa"/>
          <w:trHeight w:val="472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Муниципальный этап Х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bCs/>
                <w:color w:val="000000"/>
                <w:sz w:val="20"/>
                <w:szCs w:val="20"/>
              </w:rPr>
              <w:t xml:space="preserve"> республиканской математической олимпиады школьников имени академика РАО П.М.Эрдниева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Эвина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И.Э.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585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Республиканский дистанционный марафон «Тайны природы» по биологии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Эвина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V </w:t>
            </w:r>
            <w:r>
              <w:rPr>
                <w:color w:val="000000"/>
                <w:sz w:val="20"/>
                <w:szCs w:val="20"/>
              </w:rPr>
              <w:t>степени</w:t>
            </w:r>
          </w:p>
        </w:tc>
      </w:tr>
      <w:tr w:rsidR="00B56B52" w:rsidTr="0094096C">
        <w:trPr>
          <w:gridAfter w:val="1"/>
          <w:wAfter w:w="230" w:type="dxa"/>
          <w:trHeight w:val="516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Манджиев Денис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IV </w:t>
            </w:r>
            <w:r>
              <w:rPr>
                <w:color w:val="000000"/>
                <w:sz w:val="20"/>
                <w:szCs w:val="20"/>
              </w:rPr>
              <w:t>степени</w:t>
            </w:r>
          </w:p>
        </w:tc>
      </w:tr>
      <w:tr w:rsidR="00B56B52" w:rsidTr="0094096C">
        <w:trPr>
          <w:gridAfter w:val="1"/>
          <w:wAfter w:w="230" w:type="dxa"/>
          <w:trHeight w:val="120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Всероссийская онлайн-платформа – УЧИ.РУ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Манджиев Денис       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математика)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Санджиева И.Э.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105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Манджиев Денис       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русский язык)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К.И.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B56B52" w:rsidTr="0094096C">
        <w:trPr>
          <w:gridAfter w:val="1"/>
          <w:wAfter w:w="230" w:type="dxa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Кекеев Андрей           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русский язык)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</w:tr>
      <w:tr w:rsidR="00B56B52" w:rsidTr="0094096C">
        <w:trPr>
          <w:gridAfter w:val="1"/>
          <w:wAfter w:w="230" w:type="dxa"/>
          <w:trHeight w:val="123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18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</w:t>
            </w: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</w:rPr>
              <w:t>русский язык)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195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 xml:space="preserve">Кекеев Андрей           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математика)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126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</w:t>
            </w: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</w:rPr>
              <w:t>математика)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163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Дорджиев Михаил (математика)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Похвальная Грамота</w:t>
            </w:r>
          </w:p>
        </w:tc>
      </w:tr>
      <w:tr w:rsidR="00B56B52" w:rsidTr="0094096C">
        <w:trPr>
          <w:gridAfter w:val="1"/>
          <w:wAfter w:w="230" w:type="dxa"/>
          <w:trHeight w:val="178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 ( Дино олимпиада)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208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 ( Безопасные дороги)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1215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Дорджиев Михаил</w:t>
            </w:r>
          </w:p>
          <w:p w:rsidR="00B56B52" w:rsidRDefault="00B56B52" w:rsidP="00125EDC">
            <w:pPr>
              <w:rPr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( Безопасные дороги)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Похвальная грамота</w:t>
            </w:r>
          </w:p>
        </w:tc>
      </w:tr>
      <w:tr w:rsidR="00B56B52" w:rsidTr="0094096C">
        <w:trPr>
          <w:gridAfter w:val="1"/>
          <w:wAfter w:w="230" w:type="dxa"/>
          <w:trHeight w:val="208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 ( програмирование)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208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Кекеев Андрей - марафон «остров сокровищ»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B56B52" w:rsidTr="0094096C">
        <w:trPr>
          <w:gridAfter w:val="1"/>
          <w:wAfter w:w="230" w:type="dxa"/>
          <w:trHeight w:val="163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 (марафон «Волшебная осень ноябрь»)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B56B52" w:rsidTr="0094096C">
        <w:trPr>
          <w:gridAfter w:val="1"/>
          <w:wAfter w:w="230" w:type="dxa"/>
          <w:trHeight w:val="1245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 (марафон «Космические приключения»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B56B52" w:rsidTr="0094096C">
        <w:trPr>
          <w:gridAfter w:val="1"/>
          <w:wAfter w:w="230" w:type="dxa"/>
          <w:trHeight w:val="178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 (марафон «Эра роботов»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B56B52" w:rsidTr="0094096C">
        <w:trPr>
          <w:gridAfter w:val="1"/>
          <w:wAfter w:w="230" w:type="dxa"/>
          <w:trHeight w:val="1245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 (марафон «Солнечная гавань»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B56B52" w:rsidTr="0094096C">
        <w:trPr>
          <w:gridAfter w:val="1"/>
          <w:wAfter w:w="230" w:type="dxa"/>
          <w:trHeight w:val="900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 (марафон «Цветущая гавань»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B56B52" w:rsidTr="0094096C">
        <w:trPr>
          <w:gridAfter w:val="1"/>
          <w:wAfter w:w="230" w:type="dxa"/>
          <w:trHeight w:val="201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Борлыков Петр (марафон «Эра роботов»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Каруева Р.П.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3 место</w:t>
            </w:r>
          </w:p>
        </w:tc>
      </w:tr>
      <w:tr w:rsidR="00B56B52" w:rsidTr="0094096C">
        <w:trPr>
          <w:gridAfter w:val="1"/>
          <w:wAfter w:w="230" w:type="dxa"/>
          <w:trHeight w:val="96"/>
        </w:trPr>
        <w:tc>
          <w:tcPr>
            <w:tcW w:w="4111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Акимов Байр (марафон «Эра роботов»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3 место</w:t>
            </w:r>
          </w:p>
        </w:tc>
      </w:tr>
      <w:tr w:rsidR="00B56B52" w:rsidTr="0094096C">
        <w:trPr>
          <w:gridAfter w:val="1"/>
          <w:wAfter w:w="230" w:type="dxa"/>
          <w:trHeight w:val="186"/>
        </w:trPr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Акимов Байр (финансовая грамотность и предпренимательство)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B56B52" w:rsidTr="0094096C">
        <w:trPr>
          <w:gridAfter w:val="1"/>
          <w:wAfter w:w="230" w:type="dxa"/>
          <w:trHeight w:val="78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  <w:r>
              <w:rPr>
                <w:bCs/>
                <w:color w:val="000000"/>
                <w:sz w:val="20"/>
                <w:szCs w:val="20"/>
              </w:rPr>
              <w:t>Всероссийская онлайн-платформа – Цифровые умняшки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</w:t>
            </w:r>
          </w:p>
          <w:p w:rsidR="00B56B52" w:rsidRDefault="00B56B52" w:rsidP="00125EDC">
            <w:pPr>
              <w:rPr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русский язык)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Д.К.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B56B52" w:rsidTr="0094096C">
        <w:trPr>
          <w:gridAfter w:val="1"/>
          <w:wAfter w:w="230" w:type="dxa"/>
          <w:trHeight w:val="16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Манджиева Эльза</w:t>
            </w:r>
          </w:p>
          <w:p w:rsidR="00B56B52" w:rsidRDefault="00B56B52" w:rsidP="00125EDC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математика)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3 место</w:t>
            </w:r>
          </w:p>
        </w:tc>
      </w:tr>
      <w:tr w:rsidR="00B56B52" w:rsidTr="0094096C">
        <w:trPr>
          <w:gridAfter w:val="1"/>
          <w:wAfter w:w="230" w:type="dxa"/>
          <w:trHeight w:val="44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Кекеев Андрей  (чтение)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</w:rPr>
              <w:t>3 место</w:t>
            </w:r>
          </w:p>
        </w:tc>
      </w:tr>
      <w:tr w:rsidR="00B56B52" w:rsidTr="0094096C">
        <w:trPr>
          <w:gridAfter w:val="1"/>
          <w:wAfter w:w="230" w:type="dxa"/>
          <w:trHeight w:val="1212"/>
        </w:trPr>
        <w:tc>
          <w:tcPr>
            <w:tcW w:w="411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конкурс «Ээжин</w:t>
            </w:r>
            <w:r w:rsidR="00965D4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Байруш»</w:t>
            </w:r>
          </w:p>
          <w:p w:rsidR="00B56B52" w:rsidRDefault="00B56B52" w:rsidP="00125E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Санджиева Эвина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B56B52" w:rsidRDefault="00B56B52" w:rsidP="00125EDC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место</w:t>
            </w:r>
          </w:p>
        </w:tc>
      </w:tr>
    </w:tbl>
    <w:p w:rsidR="00EA4D83" w:rsidRDefault="00EA4D83"/>
    <w:p w:rsidR="00EA4D83" w:rsidRDefault="00EA4D83"/>
    <w:p w:rsidR="00B56B52" w:rsidRDefault="00B56B52"/>
    <w:p w:rsidR="00B56B52" w:rsidRDefault="00B56B52"/>
    <w:p w:rsidR="00EA4D83" w:rsidRDefault="00EA4D83"/>
    <w:p w:rsidR="00EA4D83" w:rsidRDefault="00EA4D83"/>
    <w:p w:rsidR="00EA4D83" w:rsidRDefault="00F11C77">
      <w:r>
        <w:t>Количество обучающихся образовательного учреждения занявших призовые (1-3) места на районных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1"/>
        <w:gridCol w:w="5002"/>
        <w:gridCol w:w="5775"/>
      </w:tblGrid>
      <w:tr w:rsidR="00EA4D83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  <w:r w:rsidR="00F11C77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  <w:r w:rsidR="00F11C77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  <w:r w:rsidR="00F11C77">
              <w:rPr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EA4D83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11</w:t>
            </w:r>
            <w:r w:rsidR="00F11C77">
              <w:rPr>
                <w:sz w:val="23"/>
                <w:szCs w:val="23"/>
                <w:lang w:eastAsia="en-US"/>
              </w:rPr>
              <w:t xml:space="preserve"> чел.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9</w:t>
            </w:r>
            <w:r w:rsidR="00F11C77">
              <w:rPr>
                <w:rFonts w:eastAsiaTheme="minorHAnsi"/>
                <w:lang w:eastAsia="en-US"/>
              </w:rPr>
              <w:t xml:space="preserve"> чел.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9 </w:t>
            </w:r>
            <w:r w:rsidR="00F11C77">
              <w:rPr>
                <w:rFonts w:eastAsiaTheme="minorHAnsi"/>
                <w:lang w:eastAsia="en-US"/>
              </w:rPr>
              <w:t xml:space="preserve"> чел.</w:t>
            </w:r>
          </w:p>
        </w:tc>
      </w:tr>
    </w:tbl>
    <w:p w:rsidR="00EA4D83" w:rsidRDefault="00F11C77">
      <w:r>
        <w:t>Количество обучающихся образовательного учреждения занявших призовые (1-3) места на республиканских  и Всероссийских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7"/>
        <w:gridCol w:w="5021"/>
        <w:gridCol w:w="5740"/>
      </w:tblGrid>
      <w:tr w:rsidR="00EA4D8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  <w:r w:rsidR="00F11C77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  <w:r w:rsidR="00F11C77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3709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  <w:r w:rsidR="00F11C77">
              <w:rPr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EA4D8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A4D83" w:rsidRDefault="00EA4D83">
      <w:pPr>
        <w:pStyle w:val="a7"/>
        <w:tabs>
          <w:tab w:val="left" w:pos="426"/>
        </w:tabs>
        <w:ind w:left="360"/>
        <w:jc w:val="center"/>
      </w:pPr>
    </w:p>
    <w:p w:rsidR="00EA4D83" w:rsidRDefault="00EA4D83">
      <w:pPr>
        <w:tabs>
          <w:tab w:val="left" w:pos="426"/>
        </w:tabs>
        <w:jc w:val="both"/>
      </w:pPr>
    </w:p>
    <w:p w:rsidR="00EA4D83" w:rsidRDefault="00EA4D83">
      <w:pPr>
        <w:tabs>
          <w:tab w:val="left" w:pos="426"/>
        </w:tabs>
        <w:jc w:val="both"/>
      </w:pPr>
    </w:p>
    <w:p w:rsidR="00EA4D83" w:rsidRDefault="00EA4D83">
      <w:pPr>
        <w:tabs>
          <w:tab w:val="left" w:pos="975"/>
        </w:tabs>
        <w:ind w:left="360"/>
        <w:jc w:val="both"/>
        <w:rPr>
          <w:color w:val="FF0000"/>
          <w:sz w:val="16"/>
          <w:szCs w:val="16"/>
          <w:highlight w:val="green"/>
        </w:rPr>
      </w:pPr>
    </w:p>
    <w:p w:rsidR="00EA4D83" w:rsidRDefault="00F11C77" w:rsidP="00B17E48">
      <w:pPr>
        <w:rPr>
          <w:b/>
          <w:bCs/>
        </w:rPr>
      </w:pPr>
      <w:r>
        <w:rPr>
          <w:b/>
          <w:bCs/>
        </w:rPr>
        <w:t>РАЗДЕЛ 4. КАДРОВОЕ ОБЕСПЕЧЕНИЕ ОБРАЗОВАТЕЛЬНОГО ПРОЦЕССА</w:t>
      </w:r>
    </w:p>
    <w:p w:rsidR="00EA4D83" w:rsidRDefault="00F11C77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>
        <w:t>Характеристика учительских кадров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0"/>
        <w:gridCol w:w="3615"/>
        <w:gridCol w:w="5317"/>
      </w:tblGrid>
      <w:tr w:rsidR="00EA4D83" w:rsidTr="00A3303C">
        <w:trPr>
          <w:trHeight w:val="281"/>
        </w:trPr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ОУ</w:t>
            </w:r>
          </w:p>
        </w:tc>
      </w:tr>
      <w:tr w:rsidR="00EA4D83" w:rsidTr="00A3303C"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работников ОУ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9C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11C77">
              <w:rPr>
                <w:sz w:val="20"/>
                <w:szCs w:val="20"/>
              </w:rPr>
              <w:t>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A4D83" w:rsidRDefault="00EA4D83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F11C77">
              <w:rPr>
                <w:sz w:val="20"/>
                <w:szCs w:val="20"/>
              </w:rPr>
              <w:t>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>
              <w:rPr>
                <w:sz w:val="20"/>
                <w:szCs w:val="20"/>
              </w:rPr>
              <w:sym w:font="Symbol" w:char="002D"/>
            </w:r>
            <w:r>
              <w:rPr>
                <w:sz w:val="20"/>
                <w:szCs w:val="20"/>
              </w:rPr>
              <w:t xml:space="preserve"> внешние совместители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9C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EA4D83">
            <w:pPr>
              <w:jc w:val="center"/>
              <w:rPr>
                <w:sz w:val="20"/>
                <w:szCs w:val="20"/>
              </w:rPr>
            </w:pP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с высшим образованием </w:t>
            </w:r>
          </w:p>
          <w:p w:rsidR="00EA4D83" w:rsidRDefault="00EA4D83">
            <w:pPr>
              <w:jc w:val="both"/>
              <w:rPr>
                <w:sz w:val="20"/>
                <w:szCs w:val="20"/>
              </w:rPr>
            </w:pPr>
          </w:p>
          <w:p w:rsidR="00EA4D83" w:rsidRDefault="00EA4D83">
            <w:pPr>
              <w:jc w:val="both"/>
              <w:rPr>
                <w:sz w:val="20"/>
                <w:szCs w:val="20"/>
              </w:rPr>
            </w:pPr>
          </w:p>
          <w:p w:rsidR="00EA4D83" w:rsidRDefault="00EA4D83">
            <w:pPr>
              <w:jc w:val="both"/>
              <w:rPr>
                <w:sz w:val="20"/>
                <w:szCs w:val="20"/>
              </w:rPr>
            </w:pPr>
          </w:p>
          <w:p w:rsidR="00EA4D83" w:rsidRDefault="00EA4D83">
            <w:pPr>
              <w:jc w:val="both"/>
              <w:rPr>
                <w:sz w:val="20"/>
                <w:szCs w:val="20"/>
              </w:rPr>
            </w:pPr>
          </w:p>
          <w:p w:rsidR="00EA4D83" w:rsidRDefault="00F11C77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9C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11C77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ind w:left="1106" w:firstLine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высшим педагогическим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94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1C77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ind w:left="1106" w:firstLine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высшим (не педагогическим), прошедших переподготовку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ind w:left="1106" w:firstLine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прошедшие курсы повышения квалификации за последние 5 лет (физических лиц)</w:t>
            </w:r>
          </w:p>
          <w:p w:rsidR="00EA4D83" w:rsidRDefault="00F11C77">
            <w:pPr>
              <w:ind w:firstLine="5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11C77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ind w:left="1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1C77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Учителя, аттестованные на квалификационные категории (всего)</w:t>
            </w:r>
          </w:p>
          <w:p w:rsidR="00EA4D83" w:rsidRDefault="00F11C77">
            <w:pPr>
              <w:ind w:firstLine="6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9C2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 </w:t>
            </w:r>
            <w:r w:rsidR="00F11C77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ind w:firstLine="1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25 %</w:t>
            </w:r>
          </w:p>
        </w:tc>
      </w:tr>
      <w:tr w:rsidR="00EA4D83" w:rsidTr="00A3303C">
        <w:trPr>
          <w:trHeight w:val="247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ind w:firstLine="1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</w:tr>
      <w:tr w:rsidR="00EA4D83" w:rsidTr="00A3303C">
        <w:trPr>
          <w:trHeight w:val="285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ind w:firstLine="1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</w:tr>
      <w:tr w:rsidR="00EA4D83" w:rsidTr="00A3303C"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чел.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58%</w:t>
            </w:r>
          </w:p>
        </w:tc>
      </w:tr>
    </w:tbl>
    <w:p w:rsidR="00EA4D83" w:rsidRDefault="00EA4D83">
      <w:pPr>
        <w:jc w:val="both"/>
        <w:rPr>
          <w:color w:val="FF0000"/>
          <w:sz w:val="16"/>
          <w:szCs w:val="16"/>
        </w:rPr>
      </w:pPr>
    </w:p>
    <w:p w:rsidR="00EA4D83" w:rsidRDefault="00F11C77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>
        <w:t>Характеристика 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49"/>
        <w:gridCol w:w="2029"/>
      </w:tblGrid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Административно-управленческий персонал (штатные единицы)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A4D83" w:rsidRDefault="00EA4D83">
      <w:pPr>
        <w:rPr>
          <w:color w:val="FF0000"/>
          <w:sz w:val="15"/>
          <w:szCs w:val="15"/>
        </w:rPr>
      </w:pPr>
    </w:p>
    <w:p w:rsidR="00EA4D83" w:rsidRDefault="00F11C77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>
        <w:t>Сведения о специалистах психолого-медико-социального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9"/>
        <w:gridCol w:w="2029"/>
      </w:tblGrid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–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–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–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A4D83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Медицинские  работники (физические лица, включая совместителей, внештатные работники)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A4D83" w:rsidRDefault="00EA4D83">
      <w:pPr>
        <w:jc w:val="center"/>
        <w:rPr>
          <w:b/>
          <w:bCs/>
          <w:color w:val="FF0000"/>
        </w:rPr>
      </w:pPr>
    </w:p>
    <w:p w:rsidR="00EA4D83" w:rsidRDefault="00EA4D83">
      <w:pPr>
        <w:jc w:val="center"/>
        <w:rPr>
          <w:b/>
          <w:bCs/>
        </w:rPr>
      </w:pPr>
    </w:p>
    <w:p w:rsidR="00EA4D83" w:rsidRDefault="00F11C77">
      <w:pPr>
        <w:spacing w:before="69"/>
        <w:ind w:left="838" w:right="1375"/>
        <w:rPr>
          <w:b/>
        </w:rPr>
      </w:pPr>
      <w:r>
        <w:rPr>
          <w:b/>
        </w:rPr>
        <w:lastRenderedPageBreak/>
        <w:t xml:space="preserve"> РАЗДЕЛ V. УСЛОВИЯ ДЛЯ РЕАЛИЗАЦИИ ОБЩЕОБРАЗОВАТЕЛЬНЫХ ПРОГРАММ</w:t>
      </w:r>
    </w:p>
    <w:p w:rsidR="00EA4D83" w:rsidRDefault="00EA4D83">
      <w:pPr>
        <w:pStyle w:val="a8"/>
        <w:rPr>
          <w:rFonts w:ascii="Times New Roman" w:hAnsi="Times New Roman"/>
          <w:b/>
          <w:sz w:val="24"/>
          <w:szCs w:val="24"/>
        </w:rPr>
      </w:pPr>
    </w:p>
    <w:p w:rsidR="00EA4D83" w:rsidRDefault="00F11C77">
      <w:pPr>
        <w:pStyle w:val="a7"/>
        <w:numPr>
          <w:ilvl w:val="1"/>
          <w:numId w:val="6"/>
        </w:numPr>
        <w:tabs>
          <w:tab w:val="left" w:pos="1259"/>
        </w:tabs>
        <w:spacing w:line="274" w:lineRule="exact"/>
        <w:rPr>
          <w:b/>
        </w:rPr>
      </w:pPr>
      <w:r>
        <w:rPr>
          <w:b/>
        </w:rPr>
        <w:t>Характеристиказдания</w:t>
      </w:r>
    </w:p>
    <w:p w:rsidR="00EA4D83" w:rsidRDefault="00F11C77">
      <w:pPr>
        <w:pStyle w:val="a8"/>
        <w:spacing w:line="274" w:lineRule="exact"/>
        <w:ind w:left="838" w:right="13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для указания типа здания поставить знак «+» в соответствующей графе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EA4D83" w:rsidRDefault="00F11C77">
      <w:pPr>
        <w:pStyle w:val="a8"/>
        <w:ind w:left="838" w:right="8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нескольких корпусов дать характеристику каждому зданию в отдельных таблицах)</w:t>
      </w:r>
    </w:p>
    <w:p w:rsidR="00EA4D83" w:rsidRDefault="00EA4D83">
      <w:pPr>
        <w:pStyle w:val="a8"/>
        <w:spacing w:before="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2"/>
        <w:gridCol w:w="4229"/>
        <w:gridCol w:w="4393"/>
      </w:tblGrid>
      <w:tr w:rsidR="00EA4D83">
        <w:trPr>
          <w:trHeight w:hRule="exact" w:val="564"/>
        </w:trPr>
        <w:tc>
          <w:tcPr>
            <w:tcW w:w="1042" w:type="dxa"/>
            <w:vMerge w:val="restart"/>
          </w:tcPr>
          <w:p w:rsidR="00EA4D83" w:rsidRDefault="00EA4D83">
            <w:pPr>
              <w:pStyle w:val="TableParagraph"/>
              <w:spacing w:line="240" w:lineRule="auto"/>
              <w:ind w:left="0"/>
            </w:pPr>
          </w:p>
          <w:p w:rsidR="00EA4D83" w:rsidRDefault="00EA4D83">
            <w:pPr>
              <w:pStyle w:val="TableParagraph"/>
              <w:spacing w:before="6" w:line="240" w:lineRule="auto"/>
              <w:ind w:left="0"/>
            </w:pPr>
          </w:p>
          <w:p w:rsidR="00EA4D83" w:rsidRDefault="00F11C77">
            <w:pPr>
              <w:pStyle w:val="TableParagraph"/>
              <w:spacing w:line="240" w:lineRule="auto"/>
              <w:ind w:left="103" w:right="218"/>
            </w:pPr>
            <w:r>
              <w:t>тип здания</w:t>
            </w:r>
          </w:p>
        </w:tc>
        <w:tc>
          <w:tcPr>
            <w:tcW w:w="4229" w:type="dxa"/>
          </w:tcPr>
          <w:p w:rsidR="00EA4D83" w:rsidRDefault="00F11C77">
            <w:pPr>
              <w:pStyle w:val="TableParagraph"/>
              <w:spacing w:before="131" w:line="240" w:lineRule="auto"/>
              <w:ind w:left="100"/>
            </w:pPr>
            <w:r>
              <w:t>типовое</w:t>
            </w:r>
          </w:p>
        </w:tc>
        <w:tc>
          <w:tcPr>
            <w:tcW w:w="4393" w:type="dxa"/>
          </w:tcPr>
          <w:p w:rsidR="00EA4D83" w:rsidRDefault="00EA4D83">
            <w:pPr>
              <w:pStyle w:val="TableParagraph"/>
              <w:spacing w:before="131" w:line="240" w:lineRule="auto"/>
              <w:ind w:left="0"/>
            </w:pPr>
          </w:p>
        </w:tc>
      </w:tr>
      <w:tr w:rsidR="00EA4D83">
        <w:trPr>
          <w:trHeight w:hRule="exact" w:val="567"/>
        </w:trPr>
        <w:tc>
          <w:tcPr>
            <w:tcW w:w="1042" w:type="dxa"/>
            <w:vMerge/>
          </w:tcPr>
          <w:p w:rsidR="00EA4D83" w:rsidRDefault="00EA4D83"/>
        </w:tc>
        <w:tc>
          <w:tcPr>
            <w:tcW w:w="4229" w:type="dxa"/>
          </w:tcPr>
          <w:p w:rsidR="00EA4D83" w:rsidRDefault="00F11C77">
            <w:pPr>
              <w:pStyle w:val="TableParagraph"/>
              <w:spacing w:before="134" w:line="240" w:lineRule="auto"/>
              <w:ind w:left="100"/>
            </w:pPr>
            <w:r>
              <w:t>приспособленное</w:t>
            </w:r>
          </w:p>
        </w:tc>
        <w:tc>
          <w:tcPr>
            <w:tcW w:w="4393" w:type="dxa"/>
          </w:tcPr>
          <w:p w:rsidR="00EA4D83" w:rsidRDefault="00F11C77">
            <w:r>
              <w:t xml:space="preserve">     +</w:t>
            </w:r>
          </w:p>
        </w:tc>
      </w:tr>
      <w:tr w:rsidR="00EA4D83">
        <w:trPr>
          <w:trHeight w:hRule="exact" w:val="564"/>
        </w:trPr>
        <w:tc>
          <w:tcPr>
            <w:tcW w:w="1042" w:type="dxa"/>
            <w:vMerge/>
          </w:tcPr>
          <w:p w:rsidR="00EA4D83" w:rsidRDefault="00EA4D83"/>
        </w:tc>
        <w:tc>
          <w:tcPr>
            <w:tcW w:w="4229" w:type="dxa"/>
          </w:tcPr>
          <w:p w:rsidR="00EA4D83" w:rsidRDefault="00F11C77">
            <w:pPr>
              <w:pStyle w:val="TableParagraph"/>
              <w:spacing w:before="131" w:line="240" w:lineRule="auto"/>
              <w:ind w:left="100"/>
            </w:pPr>
            <w:r>
              <w:t>типовое + приспособленное</w:t>
            </w:r>
          </w:p>
        </w:tc>
        <w:tc>
          <w:tcPr>
            <w:tcW w:w="4393" w:type="dxa"/>
          </w:tcPr>
          <w:p w:rsidR="00EA4D83" w:rsidRDefault="00EA4D83"/>
        </w:tc>
      </w:tr>
      <w:tr w:rsidR="00EA4D83">
        <w:trPr>
          <w:trHeight w:hRule="exact" w:val="566"/>
        </w:trPr>
        <w:tc>
          <w:tcPr>
            <w:tcW w:w="1042" w:type="dxa"/>
            <w:vMerge w:val="restart"/>
          </w:tcPr>
          <w:p w:rsidR="00EA4D83" w:rsidRDefault="00F11C77">
            <w:pPr>
              <w:pStyle w:val="TableParagraph"/>
              <w:spacing w:before="138" w:line="240" w:lineRule="auto"/>
              <w:ind w:left="103" w:right="112"/>
              <w:jc w:val="both"/>
            </w:pPr>
            <w:r>
              <w:t>характеристика здания</w:t>
            </w:r>
          </w:p>
        </w:tc>
        <w:tc>
          <w:tcPr>
            <w:tcW w:w="4229" w:type="dxa"/>
          </w:tcPr>
          <w:p w:rsidR="00EA4D83" w:rsidRDefault="00F11C77">
            <w:pPr>
              <w:pStyle w:val="TableParagraph"/>
              <w:spacing w:before="131" w:line="240" w:lineRule="auto"/>
              <w:ind w:left="100"/>
            </w:pPr>
            <w:r>
              <w:t>год ввода в эксплуатацию</w:t>
            </w:r>
          </w:p>
        </w:tc>
        <w:tc>
          <w:tcPr>
            <w:tcW w:w="4393" w:type="dxa"/>
          </w:tcPr>
          <w:p w:rsidR="00EA4D83" w:rsidRDefault="00F11C77">
            <w:pPr>
              <w:pStyle w:val="TableParagraph"/>
              <w:spacing w:before="131" w:line="240" w:lineRule="auto"/>
              <w:ind w:left="103" w:right="876"/>
            </w:pPr>
            <w:r>
              <w:t>1967 год</w:t>
            </w:r>
          </w:p>
        </w:tc>
      </w:tr>
      <w:tr w:rsidR="00EA4D83">
        <w:trPr>
          <w:trHeight w:hRule="exact" w:val="564"/>
        </w:trPr>
        <w:tc>
          <w:tcPr>
            <w:tcW w:w="1042" w:type="dxa"/>
            <w:vMerge/>
          </w:tcPr>
          <w:p w:rsidR="00EA4D83" w:rsidRDefault="00EA4D83"/>
        </w:tc>
        <w:tc>
          <w:tcPr>
            <w:tcW w:w="4229" w:type="dxa"/>
          </w:tcPr>
          <w:p w:rsidR="00EA4D83" w:rsidRDefault="00F11C77">
            <w:pPr>
              <w:pStyle w:val="TableParagraph"/>
              <w:spacing w:before="131" w:line="240" w:lineRule="auto"/>
              <w:ind w:left="100"/>
            </w:pPr>
            <w:r>
              <w:t>дата последнего капитального ремонта</w:t>
            </w:r>
          </w:p>
        </w:tc>
        <w:tc>
          <w:tcPr>
            <w:tcW w:w="4393" w:type="dxa"/>
          </w:tcPr>
          <w:p w:rsidR="00EA4D83" w:rsidRDefault="00F11C77">
            <w:pPr>
              <w:pStyle w:val="TableParagraph"/>
              <w:spacing w:before="131" w:line="240" w:lineRule="auto"/>
              <w:ind w:left="0" w:right="876"/>
            </w:pPr>
            <w:r>
              <w:t>Не было</w:t>
            </w:r>
          </w:p>
        </w:tc>
      </w:tr>
    </w:tbl>
    <w:p w:rsidR="00EA4D83" w:rsidRDefault="00EA4D83">
      <w:pPr>
        <w:pStyle w:val="a8"/>
        <w:spacing w:before="8"/>
        <w:rPr>
          <w:rFonts w:ascii="Times New Roman" w:hAnsi="Times New Roman"/>
          <w:sz w:val="24"/>
          <w:szCs w:val="24"/>
        </w:rPr>
      </w:pPr>
    </w:p>
    <w:p w:rsidR="00EA4D83" w:rsidRDefault="00F11C77">
      <w:pPr>
        <w:pStyle w:val="3"/>
        <w:numPr>
          <w:ilvl w:val="1"/>
          <w:numId w:val="6"/>
        </w:numPr>
        <w:tabs>
          <w:tab w:val="left" w:pos="1259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Характеристика площадей, занятых под образовательныйпроцесс</w:t>
      </w:r>
    </w:p>
    <w:p w:rsidR="00EA4D83" w:rsidRDefault="00EA4D83">
      <w:pPr>
        <w:pStyle w:val="a8"/>
        <w:spacing w:before="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36"/>
        <w:gridCol w:w="3573"/>
      </w:tblGrid>
      <w:tr w:rsidR="00EA4D83" w:rsidTr="00A3303C">
        <w:trPr>
          <w:trHeight w:hRule="exact" w:val="562"/>
        </w:trPr>
        <w:tc>
          <w:tcPr>
            <w:tcW w:w="6136" w:type="dxa"/>
          </w:tcPr>
          <w:p w:rsidR="00EA4D83" w:rsidRDefault="00F11C77">
            <w:pPr>
              <w:pStyle w:val="TableParagraph"/>
              <w:spacing w:line="240" w:lineRule="auto"/>
              <w:ind w:left="103" w:right="929"/>
              <w:rPr>
                <w:b/>
              </w:rPr>
            </w:pPr>
            <w:r>
              <w:rPr>
                <w:b/>
              </w:rPr>
              <w:t>Помещения, используемые в образовательном процессе</w:t>
            </w:r>
          </w:p>
        </w:tc>
        <w:tc>
          <w:tcPr>
            <w:tcW w:w="3573" w:type="dxa"/>
          </w:tcPr>
          <w:p w:rsidR="00EA4D83" w:rsidRDefault="00F11C77">
            <w:pPr>
              <w:pStyle w:val="TableParagraph"/>
              <w:spacing w:line="273" w:lineRule="exact"/>
              <w:ind w:left="82" w:right="14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EA4D83" w:rsidTr="00A3303C">
        <w:trPr>
          <w:trHeight w:hRule="exact" w:val="562"/>
        </w:trPr>
        <w:tc>
          <w:tcPr>
            <w:tcW w:w="6136" w:type="dxa"/>
          </w:tcPr>
          <w:p w:rsidR="00EA4D83" w:rsidRDefault="00F11C77">
            <w:pPr>
              <w:pStyle w:val="TableParagraph"/>
              <w:spacing w:line="240" w:lineRule="auto"/>
              <w:ind w:left="103" w:right="929"/>
            </w:pPr>
            <w:r>
              <w:t>Всего классных комнат, используемых в образовательном процессе</w:t>
            </w:r>
          </w:p>
        </w:tc>
        <w:tc>
          <w:tcPr>
            <w:tcW w:w="3573" w:type="dxa"/>
          </w:tcPr>
          <w:p w:rsidR="00EA4D83" w:rsidRDefault="00F11C77">
            <w:pPr>
              <w:pStyle w:val="TableParagraph"/>
              <w:spacing w:line="268" w:lineRule="exact"/>
              <w:ind w:left="82" w:right="82"/>
              <w:jc w:val="center"/>
            </w:pPr>
            <w:r>
              <w:t>9</w:t>
            </w:r>
          </w:p>
        </w:tc>
      </w:tr>
      <w:tr w:rsidR="00EA4D83" w:rsidTr="00A3303C">
        <w:trPr>
          <w:trHeight w:hRule="exact" w:val="562"/>
        </w:trPr>
        <w:tc>
          <w:tcPr>
            <w:tcW w:w="6136" w:type="dxa"/>
          </w:tcPr>
          <w:p w:rsidR="00EA4D83" w:rsidRDefault="00F11C77">
            <w:pPr>
              <w:pStyle w:val="TableParagraph"/>
              <w:spacing w:line="240" w:lineRule="auto"/>
              <w:ind w:left="103" w:right="4472"/>
            </w:pPr>
            <w:r>
              <w:t>в том числе: кабинет биологии</w:t>
            </w:r>
          </w:p>
        </w:tc>
        <w:tc>
          <w:tcPr>
            <w:tcW w:w="3573" w:type="dxa"/>
          </w:tcPr>
          <w:p w:rsidR="00EA4D83" w:rsidRDefault="00F11C77">
            <w:pPr>
              <w:pStyle w:val="TableParagraph"/>
              <w:spacing w:line="268" w:lineRule="exact"/>
              <w:ind w:left="0"/>
              <w:jc w:val="center"/>
            </w:pPr>
            <w:r>
              <w:t>1</w:t>
            </w:r>
          </w:p>
        </w:tc>
      </w:tr>
      <w:tr w:rsidR="00EA4D83" w:rsidTr="00A3303C">
        <w:trPr>
          <w:trHeight w:hRule="exact" w:val="334"/>
        </w:trPr>
        <w:tc>
          <w:tcPr>
            <w:tcW w:w="6136" w:type="dxa"/>
          </w:tcPr>
          <w:p w:rsidR="00EA4D83" w:rsidRDefault="00F11C77">
            <w:pPr>
              <w:pStyle w:val="TableParagraph"/>
              <w:spacing w:line="270" w:lineRule="exact"/>
              <w:ind w:left="103" w:right="929"/>
            </w:pPr>
            <w:r>
              <w:t>кабинет математики</w:t>
            </w:r>
          </w:p>
        </w:tc>
        <w:tc>
          <w:tcPr>
            <w:tcW w:w="3573" w:type="dxa"/>
          </w:tcPr>
          <w:p w:rsidR="00EA4D83" w:rsidRDefault="00F11C77">
            <w:pPr>
              <w:pStyle w:val="TableParagraph"/>
              <w:spacing w:line="270" w:lineRule="exact"/>
              <w:ind w:left="0"/>
              <w:jc w:val="center"/>
            </w:pPr>
            <w:r>
              <w:t>1</w:t>
            </w:r>
          </w:p>
        </w:tc>
      </w:tr>
      <w:tr w:rsidR="00EA4D83" w:rsidTr="00A3303C">
        <w:trPr>
          <w:trHeight w:hRule="exact" w:val="331"/>
        </w:trPr>
        <w:tc>
          <w:tcPr>
            <w:tcW w:w="6136" w:type="dxa"/>
          </w:tcPr>
          <w:p w:rsidR="00EA4D83" w:rsidRDefault="00F11C77">
            <w:pPr>
              <w:pStyle w:val="TableParagraph"/>
              <w:spacing w:line="268" w:lineRule="exact"/>
              <w:ind w:left="103" w:right="929"/>
            </w:pPr>
            <w:r>
              <w:t>кабинет русского</w:t>
            </w:r>
            <w:r w:rsidR="00965D4E">
              <w:t xml:space="preserve"> </w:t>
            </w:r>
            <w:r>
              <w:t>языка</w:t>
            </w:r>
          </w:p>
        </w:tc>
        <w:tc>
          <w:tcPr>
            <w:tcW w:w="3573" w:type="dxa"/>
          </w:tcPr>
          <w:p w:rsidR="00EA4D83" w:rsidRDefault="00F11C77">
            <w:pPr>
              <w:pStyle w:val="TableParagraph"/>
              <w:spacing w:line="268" w:lineRule="exact"/>
              <w:ind w:left="0"/>
              <w:jc w:val="center"/>
            </w:pPr>
            <w:r>
              <w:t>1</w:t>
            </w:r>
          </w:p>
        </w:tc>
      </w:tr>
    </w:tbl>
    <w:p w:rsidR="00EA4D83" w:rsidRDefault="00EA4D83">
      <w:pPr>
        <w:pStyle w:val="a8"/>
        <w:spacing w:before="6"/>
        <w:rPr>
          <w:rFonts w:ascii="Times New Roman" w:hAnsi="Times New Roman"/>
          <w:b/>
          <w:sz w:val="24"/>
          <w:szCs w:val="24"/>
        </w:rPr>
      </w:pPr>
    </w:p>
    <w:p w:rsidR="00EA4D83" w:rsidRDefault="00F11C77">
      <w:pPr>
        <w:pStyle w:val="a7"/>
        <w:numPr>
          <w:ilvl w:val="1"/>
          <w:numId w:val="6"/>
        </w:numPr>
        <w:tabs>
          <w:tab w:val="left" w:pos="1259"/>
        </w:tabs>
        <w:spacing w:before="70"/>
        <w:rPr>
          <w:b/>
        </w:rPr>
      </w:pPr>
      <w:r>
        <w:rPr>
          <w:b/>
        </w:rPr>
        <w:lastRenderedPageBreak/>
        <w:t>Организацияпитания</w:t>
      </w:r>
    </w:p>
    <w:p w:rsidR="00EA4D83" w:rsidRDefault="00F11C77">
      <w:r>
        <w:t>Форма: столовая</w:t>
      </w:r>
    </w:p>
    <w:p w:rsidR="00EA4D83" w:rsidRDefault="00F11C77">
      <w:pPr>
        <w:pStyle w:val="a7"/>
        <w:numPr>
          <w:ilvl w:val="0"/>
          <w:numId w:val="7"/>
        </w:numPr>
        <w:tabs>
          <w:tab w:val="left" w:pos="979"/>
        </w:tabs>
      </w:pPr>
      <w:r>
        <w:t>при наличиистоловой:</w:t>
      </w:r>
    </w:p>
    <w:p w:rsidR="00EA4D83" w:rsidRDefault="00F11C77">
      <w:pPr>
        <w:pStyle w:val="a7"/>
        <w:numPr>
          <w:ilvl w:val="0"/>
          <w:numId w:val="7"/>
        </w:numPr>
        <w:tabs>
          <w:tab w:val="left" w:pos="979"/>
        </w:tabs>
        <w:rPr>
          <w:b/>
        </w:rPr>
      </w:pPr>
      <w:r>
        <w:t xml:space="preserve">число посадочных мест </w:t>
      </w:r>
      <w:r>
        <w:rPr>
          <w:b/>
        </w:rPr>
        <w:t>– 26</w:t>
      </w:r>
    </w:p>
    <w:p w:rsidR="00EA4D83" w:rsidRDefault="00F11C77">
      <w:pPr>
        <w:pStyle w:val="a8"/>
        <w:ind w:left="838" w:right="1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-обеспеченность оборудованием пищеблока  70 %;</w:t>
      </w:r>
    </w:p>
    <w:p w:rsidR="00EA4D83" w:rsidRDefault="00EA4D83"/>
    <w:p w:rsidR="00EA4D83" w:rsidRDefault="00EA4D83"/>
    <w:p w:rsidR="00EA4D83" w:rsidRDefault="00F11C77">
      <w:pPr>
        <w:pStyle w:val="3"/>
        <w:numPr>
          <w:ilvl w:val="1"/>
          <w:numId w:val="6"/>
        </w:numPr>
        <w:tabs>
          <w:tab w:val="left" w:pos="1099"/>
        </w:tabs>
        <w:spacing w:before="57"/>
        <w:ind w:left="109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Медицинскоеобеспечение</w:t>
      </w:r>
    </w:p>
    <w:p w:rsidR="00EA4D83" w:rsidRDefault="00EA4D83">
      <w:pPr>
        <w:pStyle w:val="a8"/>
        <w:spacing w:before="6"/>
        <w:rPr>
          <w:rFonts w:ascii="Times New Roman" w:hAnsi="Times New Roman"/>
          <w:b/>
          <w:sz w:val="24"/>
          <w:szCs w:val="24"/>
        </w:rPr>
      </w:pPr>
    </w:p>
    <w:p w:rsidR="00EA4D83" w:rsidRDefault="00F11C77">
      <w:pPr>
        <w:pStyle w:val="a7"/>
        <w:tabs>
          <w:tab w:val="left" w:pos="819"/>
        </w:tabs>
        <w:ind w:left="818"/>
      </w:pPr>
      <w:r>
        <w:t xml:space="preserve">Обслуживание медработника ФАП </w:t>
      </w:r>
      <w:r>
        <w:rPr>
          <w:u w:val="single"/>
        </w:rPr>
        <w:t>подоговору</w:t>
      </w:r>
    </w:p>
    <w:p w:rsidR="00EA4D83" w:rsidRDefault="00EA4D83">
      <w:pPr>
        <w:pStyle w:val="a7"/>
        <w:tabs>
          <w:tab w:val="left" w:pos="819"/>
        </w:tabs>
        <w:ind w:left="678"/>
        <w:rPr>
          <w:u w:val="single"/>
        </w:rPr>
      </w:pPr>
    </w:p>
    <w:p w:rsidR="00EA4D83" w:rsidRDefault="00EA4D83">
      <w:pPr>
        <w:pStyle w:val="a8"/>
        <w:spacing w:before="8"/>
        <w:rPr>
          <w:rFonts w:ascii="Times New Roman" w:hAnsi="Times New Roman"/>
          <w:b/>
          <w:sz w:val="24"/>
          <w:szCs w:val="24"/>
        </w:rPr>
      </w:pPr>
    </w:p>
    <w:p w:rsidR="00EA4D83" w:rsidRDefault="00F11C77">
      <w:pPr>
        <w:pStyle w:val="a7"/>
        <w:numPr>
          <w:ilvl w:val="1"/>
          <w:numId w:val="6"/>
        </w:numPr>
        <w:tabs>
          <w:tab w:val="left" w:pos="1099"/>
        </w:tabs>
        <w:spacing w:before="70"/>
        <w:ind w:left="1098"/>
        <w:rPr>
          <w:b/>
        </w:rPr>
      </w:pPr>
      <w:r>
        <w:rPr>
          <w:b/>
        </w:rPr>
        <w:t>Обеспечение учебнымоборудованием</w:t>
      </w:r>
    </w:p>
    <w:p w:rsidR="00EA4D83" w:rsidRDefault="00EA4D83">
      <w:pPr>
        <w:pStyle w:val="a8"/>
        <w:spacing w:before="6"/>
        <w:rPr>
          <w:rFonts w:ascii="Times New Roman" w:hAnsi="Times New Roman"/>
          <w:b/>
          <w:sz w:val="24"/>
          <w:szCs w:val="24"/>
        </w:rPr>
      </w:pPr>
    </w:p>
    <w:p w:rsidR="00EA4D83" w:rsidRDefault="00F11C77">
      <w:pPr>
        <w:pStyle w:val="a8"/>
        <w:ind w:left="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необходимого учебного оборудования, приборов, инструментов и т.д.</w:t>
      </w:r>
    </w:p>
    <w:p w:rsidR="00EA4D83" w:rsidRDefault="00EA4D83">
      <w:pPr>
        <w:pStyle w:val="a8"/>
        <w:spacing w:before="8"/>
        <w:rPr>
          <w:rFonts w:ascii="Times New Roman" w:hAnsi="Times New Roman"/>
          <w:sz w:val="24"/>
          <w:szCs w:val="24"/>
        </w:rPr>
      </w:pPr>
    </w:p>
    <w:tbl>
      <w:tblPr>
        <w:tblW w:w="9490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1"/>
        <w:gridCol w:w="6299"/>
      </w:tblGrid>
      <w:tr w:rsidR="00EA4D83">
        <w:trPr>
          <w:trHeight w:hRule="exact" w:val="562"/>
        </w:trPr>
        <w:tc>
          <w:tcPr>
            <w:tcW w:w="3191" w:type="dxa"/>
          </w:tcPr>
          <w:p w:rsidR="00EA4D83" w:rsidRDefault="00F11C77">
            <w:pPr>
              <w:pStyle w:val="TableParagraph"/>
              <w:spacing w:line="240" w:lineRule="auto"/>
              <w:ind w:left="103"/>
            </w:pPr>
            <w:r>
              <w:t>Помещения, используемые в образовательном процессе</w:t>
            </w:r>
          </w:p>
        </w:tc>
        <w:tc>
          <w:tcPr>
            <w:tcW w:w="6299" w:type="dxa"/>
          </w:tcPr>
          <w:p w:rsidR="00EA4D83" w:rsidRDefault="00F11C77">
            <w:pPr>
              <w:pStyle w:val="TableParagraph"/>
              <w:spacing w:line="240" w:lineRule="auto"/>
              <w:ind w:left="103" w:right="412"/>
            </w:pPr>
            <w:r>
              <w:t>Уровень обеспеченности в процентном соотношении от требуемого количества</w:t>
            </w:r>
          </w:p>
        </w:tc>
      </w:tr>
      <w:tr w:rsidR="00EA4D83">
        <w:trPr>
          <w:trHeight w:hRule="exact" w:val="286"/>
        </w:trPr>
        <w:tc>
          <w:tcPr>
            <w:tcW w:w="3191" w:type="dxa"/>
          </w:tcPr>
          <w:p w:rsidR="00EA4D83" w:rsidRDefault="00F11C77">
            <w:pPr>
              <w:pStyle w:val="TableParagraph"/>
              <w:spacing w:line="268" w:lineRule="exact"/>
              <w:ind w:left="103" w:right="173"/>
            </w:pPr>
            <w:r>
              <w:t>кабинет математики</w:t>
            </w:r>
          </w:p>
        </w:tc>
        <w:tc>
          <w:tcPr>
            <w:tcW w:w="6299" w:type="dxa"/>
          </w:tcPr>
          <w:p w:rsidR="00EA4D83" w:rsidRDefault="00F11C77">
            <w:pPr>
              <w:pStyle w:val="TableParagraph"/>
              <w:spacing w:line="268" w:lineRule="exact"/>
              <w:ind w:left="103" w:right="412"/>
            </w:pPr>
            <w:r>
              <w:t xml:space="preserve">      40   %</w:t>
            </w:r>
          </w:p>
        </w:tc>
      </w:tr>
      <w:tr w:rsidR="00EA4D83">
        <w:trPr>
          <w:trHeight w:hRule="exact" w:val="286"/>
        </w:trPr>
        <w:tc>
          <w:tcPr>
            <w:tcW w:w="3191" w:type="dxa"/>
          </w:tcPr>
          <w:p w:rsidR="00EA4D83" w:rsidRDefault="00F11C77">
            <w:pPr>
              <w:pStyle w:val="TableParagraph"/>
              <w:spacing w:line="268" w:lineRule="exact"/>
              <w:ind w:left="103" w:right="173"/>
            </w:pPr>
            <w:r>
              <w:t>кабинет биологии</w:t>
            </w:r>
          </w:p>
        </w:tc>
        <w:tc>
          <w:tcPr>
            <w:tcW w:w="6299" w:type="dxa"/>
          </w:tcPr>
          <w:p w:rsidR="00EA4D83" w:rsidRDefault="00F11C77">
            <w:pPr>
              <w:pStyle w:val="TableParagraph"/>
              <w:spacing w:line="268" w:lineRule="exact"/>
              <w:ind w:left="103" w:right="412"/>
            </w:pPr>
            <w:r>
              <w:t xml:space="preserve">     40    %</w:t>
            </w:r>
          </w:p>
        </w:tc>
      </w:tr>
      <w:tr w:rsidR="00EA4D83">
        <w:trPr>
          <w:trHeight w:hRule="exact" w:val="315"/>
        </w:trPr>
        <w:tc>
          <w:tcPr>
            <w:tcW w:w="3191" w:type="dxa"/>
            <w:tcBorders>
              <w:bottom w:val="single" w:sz="4" w:space="0" w:color="auto"/>
            </w:tcBorders>
          </w:tcPr>
          <w:p w:rsidR="00EA4D83" w:rsidRDefault="00F11C77">
            <w:pPr>
              <w:pStyle w:val="TableParagraph"/>
              <w:spacing w:line="268" w:lineRule="exact"/>
              <w:ind w:left="103" w:right="173"/>
            </w:pPr>
            <w:r>
              <w:t>кабинет русского языка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:rsidR="00EA4D83" w:rsidRDefault="00F11C77">
            <w:pPr>
              <w:pStyle w:val="TableParagraph"/>
              <w:spacing w:line="268" w:lineRule="exact"/>
              <w:ind w:left="103" w:right="412"/>
            </w:pPr>
            <w:r>
              <w:t xml:space="preserve">    60    %</w:t>
            </w:r>
          </w:p>
        </w:tc>
      </w:tr>
      <w:tr w:rsidR="00EA4D83">
        <w:trPr>
          <w:trHeight w:hRule="exact" w:val="520"/>
        </w:trPr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A4D83" w:rsidRDefault="00F11C77">
            <w:pPr>
              <w:pStyle w:val="TableParagraph"/>
              <w:spacing w:line="268" w:lineRule="exact"/>
              <w:ind w:left="103" w:right="173"/>
            </w:pPr>
            <w:r>
              <w:t>1 кабинет начальных классов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</w:tcPr>
          <w:p w:rsidR="00EA4D83" w:rsidRDefault="00F11C77">
            <w:pPr>
              <w:pStyle w:val="TableParagraph"/>
              <w:spacing w:line="268" w:lineRule="exact"/>
              <w:ind w:left="103" w:right="412"/>
            </w:pPr>
            <w:r>
              <w:t xml:space="preserve">    90%</w:t>
            </w:r>
          </w:p>
        </w:tc>
      </w:tr>
      <w:tr w:rsidR="00EA4D83">
        <w:trPr>
          <w:trHeight w:hRule="exact" w:val="495"/>
        </w:trPr>
        <w:tc>
          <w:tcPr>
            <w:tcW w:w="3191" w:type="dxa"/>
            <w:tcBorders>
              <w:top w:val="single" w:sz="4" w:space="0" w:color="auto"/>
            </w:tcBorders>
          </w:tcPr>
          <w:p w:rsidR="00EA4D83" w:rsidRDefault="00F11C77">
            <w:pPr>
              <w:pStyle w:val="TableParagraph"/>
              <w:spacing w:line="268" w:lineRule="exact"/>
              <w:ind w:left="103" w:right="173"/>
            </w:pPr>
            <w:r>
              <w:t>2 кабинет начальных классов</w:t>
            </w:r>
          </w:p>
        </w:tc>
        <w:tc>
          <w:tcPr>
            <w:tcW w:w="6299" w:type="dxa"/>
            <w:tcBorders>
              <w:top w:val="single" w:sz="4" w:space="0" w:color="auto"/>
            </w:tcBorders>
          </w:tcPr>
          <w:p w:rsidR="00EA4D83" w:rsidRDefault="00F11C77">
            <w:pPr>
              <w:pStyle w:val="TableParagraph"/>
              <w:spacing w:line="268" w:lineRule="exact"/>
              <w:ind w:left="103" w:right="412"/>
            </w:pPr>
            <w:r>
              <w:t xml:space="preserve">    90%</w:t>
            </w:r>
          </w:p>
        </w:tc>
      </w:tr>
    </w:tbl>
    <w:p w:rsidR="00EA4D83" w:rsidRDefault="00EA4D83">
      <w:pPr>
        <w:pStyle w:val="a8"/>
        <w:rPr>
          <w:rFonts w:ascii="Times New Roman" w:hAnsi="Times New Roman"/>
          <w:sz w:val="24"/>
          <w:szCs w:val="24"/>
        </w:rPr>
      </w:pPr>
    </w:p>
    <w:p w:rsidR="00EA4D83" w:rsidRDefault="00EA4D83">
      <w:pPr>
        <w:pStyle w:val="a8"/>
        <w:spacing w:before="8"/>
        <w:rPr>
          <w:rFonts w:ascii="Times New Roman" w:hAnsi="Times New Roman"/>
          <w:sz w:val="24"/>
          <w:szCs w:val="24"/>
        </w:rPr>
      </w:pPr>
    </w:p>
    <w:p w:rsidR="00EA4D83" w:rsidRDefault="00F11C77">
      <w:pPr>
        <w:pStyle w:val="a7"/>
        <w:numPr>
          <w:ilvl w:val="1"/>
          <w:numId w:val="8"/>
        </w:numPr>
        <w:tabs>
          <w:tab w:val="left" w:pos="1099"/>
        </w:tabs>
        <w:spacing w:before="76" w:line="272" w:lineRule="exact"/>
        <w:ind w:right="4377" w:firstLine="0"/>
        <w:rPr>
          <w:b/>
        </w:rPr>
      </w:pPr>
      <w:r>
        <w:rPr>
          <w:b/>
        </w:rPr>
        <w:lastRenderedPageBreak/>
        <w:t>Наличие и использование пришкольного участка (</w:t>
      </w:r>
      <w:r>
        <w:t>поставьте знак «+» в соответствующей</w:t>
      </w:r>
      <w:r w:rsidR="00965D4E">
        <w:t xml:space="preserve"> </w:t>
      </w:r>
      <w:r>
        <w:t>графе</w:t>
      </w:r>
      <w:r>
        <w:rPr>
          <w:b/>
        </w:rPr>
        <w:t>):</w:t>
      </w:r>
    </w:p>
    <w:p w:rsidR="00EA4D83" w:rsidRDefault="00EA4D83">
      <w:pPr>
        <w:pStyle w:val="a8"/>
        <w:spacing w:before="5"/>
        <w:rPr>
          <w:rFonts w:ascii="Times New Roman" w:hAnsi="Times New Roman"/>
          <w:b/>
          <w:sz w:val="24"/>
          <w:szCs w:val="24"/>
        </w:rPr>
      </w:pPr>
    </w:p>
    <w:tbl>
      <w:tblPr>
        <w:tblW w:w="9489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8"/>
        <w:gridCol w:w="4561"/>
      </w:tblGrid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полное ограждение территории ОУ</w:t>
            </w:r>
          </w:p>
        </w:tc>
        <w:tc>
          <w:tcPr>
            <w:tcW w:w="4561" w:type="dxa"/>
          </w:tcPr>
          <w:p w:rsidR="00EA4D83" w:rsidRDefault="00EA4D83"/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частичное ограждение территории ОУ</w:t>
            </w:r>
          </w:p>
        </w:tc>
        <w:tc>
          <w:tcPr>
            <w:tcW w:w="4561" w:type="dxa"/>
          </w:tcPr>
          <w:p w:rsidR="00EA4D83" w:rsidRDefault="00F11C77">
            <w:pPr>
              <w:pStyle w:val="TableParagraph"/>
              <w:spacing w:line="273" w:lineRule="exact"/>
              <w:ind w:left="103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отсутствие ограждения</w:t>
            </w:r>
          </w:p>
        </w:tc>
        <w:tc>
          <w:tcPr>
            <w:tcW w:w="4561" w:type="dxa"/>
          </w:tcPr>
          <w:p w:rsidR="00EA4D83" w:rsidRDefault="00EA4D83"/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футбольное поле</w:t>
            </w:r>
          </w:p>
        </w:tc>
        <w:tc>
          <w:tcPr>
            <w:tcW w:w="4561" w:type="dxa"/>
          </w:tcPr>
          <w:p w:rsidR="00EA4D83" w:rsidRDefault="00EA4D83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</w:tr>
      <w:tr w:rsidR="00EA4D83">
        <w:trPr>
          <w:trHeight w:hRule="exact" w:val="288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70" w:lineRule="exact"/>
              <w:ind w:left="103" w:right="817"/>
            </w:pPr>
            <w:r>
              <w:t>баскетбольная площадка</w:t>
            </w:r>
          </w:p>
        </w:tc>
        <w:tc>
          <w:tcPr>
            <w:tcW w:w="4561" w:type="dxa"/>
          </w:tcPr>
          <w:p w:rsidR="00EA4D83" w:rsidRDefault="00EA4D83">
            <w:pPr>
              <w:pStyle w:val="TableParagraph"/>
              <w:spacing w:line="275" w:lineRule="exact"/>
              <w:ind w:left="103"/>
              <w:rPr>
                <w:b/>
              </w:rPr>
            </w:pPr>
          </w:p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волейбольная площадка</w:t>
            </w:r>
          </w:p>
        </w:tc>
        <w:tc>
          <w:tcPr>
            <w:tcW w:w="4561" w:type="dxa"/>
          </w:tcPr>
          <w:p w:rsidR="00EA4D83" w:rsidRDefault="00EA4D83"/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легкоатлетическая площадка</w:t>
            </w:r>
          </w:p>
        </w:tc>
        <w:tc>
          <w:tcPr>
            <w:tcW w:w="4561" w:type="dxa"/>
          </w:tcPr>
          <w:p w:rsidR="00EA4D83" w:rsidRDefault="00EA4D83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полоса препятствий</w:t>
            </w:r>
          </w:p>
        </w:tc>
        <w:tc>
          <w:tcPr>
            <w:tcW w:w="4561" w:type="dxa"/>
          </w:tcPr>
          <w:p w:rsidR="00EA4D83" w:rsidRDefault="00EA4D83"/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другие спортивные сооружения</w:t>
            </w:r>
          </w:p>
        </w:tc>
        <w:tc>
          <w:tcPr>
            <w:tcW w:w="4561" w:type="dxa"/>
          </w:tcPr>
          <w:p w:rsidR="00EA4D83" w:rsidRDefault="00F11C77">
            <w:pPr>
              <w:pStyle w:val="TableParagraph"/>
              <w:spacing w:line="273" w:lineRule="exact"/>
              <w:ind w:left="103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сад</w:t>
            </w:r>
          </w:p>
        </w:tc>
        <w:tc>
          <w:tcPr>
            <w:tcW w:w="4561" w:type="dxa"/>
          </w:tcPr>
          <w:p w:rsidR="00EA4D83" w:rsidRDefault="00EA4D83"/>
        </w:tc>
      </w:tr>
      <w:tr w:rsidR="00EA4D83">
        <w:trPr>
          <w:trHeight w:hRule="exact" w:val="289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71" w:lineRule="exact"/>
              <w:ind w:left="103" w:right="817"/>
            </w:pPr>
            <w:r>
              <w:t>зеленая зона</w:t>
            </w:r>
          </w:p>
        </w:tc>
        <w:tc>
          <w:tcPr>
            <w:tcW w:w="4561" w:type="dxa"/>
          </w:tcPr>
          <w:p w:rsidR="00EA4D83" w:rsidRDefault="00F11C77">
            <w:pPr>
              <w:pStyle w:val="TableParagraph"/>
              <w:spacing w:line="276" w:lineRule="exact"/>
              <w:ind w:left="103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огород</w:t>
            </w:r>
          </w:p>
        </w:tc>
        <w:tc>
          <w:tcPr>
            <w:tcW w:w="4561" w:type="dxa"/>
          </w:tcPr>
          <w:p w:rsidR="00EA4D83" w:rsidRDefault="00EA4D83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опытный участок</w:t>
            </w:r>
          </w:p>
        </w:tc>
        <w:tc>
          <w:tcPr>
            <w:tcW w:w="4561" w:type="dxa"/>
          </w:tcPr>
          <w:p w:rsidR="00EA4D83" w:rsidRDefault="00F11C77">
            <w:r>
              <w:t xml:space="preserve">   +</w:t>
            </w:r>
          </w:p>
        </w:tc>
      </w:tr>
      <w:tr w:rsidR="00EA4D83">
        <w:trPr>
          <w:trHeight w:hRule="exact" w:val="286"/>
        </w:trPr>
        <w:tc>
          <w:tcPr>
            <w:tcW w:w="4928" w:type="dxa"/>
          </w:tcPr>
          <w:p w:rsidR="00EA4D83" w:rsidRDefault="00F11C77">
            <w:pPr>
              <w:pStyle w:val="TableParagraph"/>
              <w:spacing w:line="268" w:lineRule="exact"/>
              <w:ind w:left="103" w:right="817"/>
            </w:pPr>
            <w:r>
              <w:t>стадион</w:t>
            </w:r>
          </w:p>
        </w:tc>
        <w:tc>
          <w:tcPr>
            <w:tcW w:w="4561" w:type="dxa"/>
          </w:tcPr>
          <w:p w:rsidR="00EA4D83" w:rsidRDefault="00EA4D83">
            <w:pPr>
              <w:pStyle w:val="TableParagraph"/>
              <w:spacing w:line="273" w:lineRule="exact"/>
              <w:ind w:left="103"/>
              <w:rPr>
                <w:b/>
              </w:rPr>
            </w:pPr>
          </w:p>
        </w:tc>
      </w:tr>
    </w:tbl>
    <w:p w:rsidR="00EA4D83" w:rsidRDefault="00EA4D83">
      <w:pPr>
        <w:pStyle w:val="a8"/>
        <w:rPr>
          <w:rFonts w:ascii="Times New Roman" w:hAnsi="Times New Roman"/>
          <w:b/>
          <w:sz w:val="24"/>
          <w:szCs w:val="24"/>
        </w:rPr>
      </w:pPr>
    </w:p>
    <w:p w:rsidR="00EA4D83" w:rsidRDefault="00EA4D83">
      <w:pPr>
        <w:pStyle w:val="a8"/>
        <w:spacing w:before="8"/>
        <w:rPr>
          <w:rFonts w:ascii="Times New Roman" w:hAnsi="Times New Roman"/>
          <w:b/>
          <w:sz w:val="24"/>
          <w:szCs w:val="24"/>
        </w:rPr>
      </w:pPr>
    </w:p>
    <w:p w:rsidR="0081475D" w:rsidRDefault="0081475D">
      <w:pPr>
        <w:pStyle w:val="a8"/>
        <w:spacing w:before="8"/>
        <w:rPr>
          <w:rFonts w:ascii="Times New Roman" w:hAnsi="Times New Roman"/>
          <w:b/>
          <w:sz w:val="24"/>
          <w:szCs w:val="24"/>
        </w:rPr>
      </w:pPr>
    </w:p>
    <w:p w:rsidR="0081475D" w:rsidRDefault="0081475D">
      <w:pPr>
        <w:pStyle w:val="a8"/>
        <w:spacing w:before="8"/>
        <w:rPr>
          <w:rFonts w:ascii="Times New Roman" w:hAnsi="Times New Roman"/>
          <w:b/>
          <w:sz w:val="24"/>
          <w:szCs w:val="24"/>
        </w:rPr>
      </w:pPr>
    </w:p>
    <w:p w:rsidR="00EA4D83" w:rsidRDefault="00F11C77">
      <w:pPr>
        <w:rPr>
          <w:b/>
        </w:rPr>
      </w:pPr>
      <w:r>
        <w:rPr>
          <w:b/>
        </w:rPr>
        <w:t xml:space="preserve"> Библиотечно-информационное обеспечение   </w:t>
      </w:r>
    </w:p>
    <w:p w:rsidR="00EA4D83" w:rsidRDefault="00EA4D83">
      <w:pPr>
        <w:jc w:val="center"/>
        <w:rPr>
          <w:b/>
        </w:rPr>
      </w:pPr>
    </w:p>
    <w:p w:rsidR="00EA4D83" w:rsidRDefault="00F11C77">
      <w:pPr>
        <w:ind w:right="-10"/>
        <w:jc w:val="both"/>
      </w:pPr>
      <w:r>
        <w:t xml:space="preserve"> УМК предметов, используемые в Учреждении, соответствуют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08.06.2015 №576).</w:t>
      </w:r>
    </w:p>
    <w:p w:rsidR="009C2F24" w:rsidRDefault="009C2F24">
      <w:pPr>
        <w:ind w:right="-10"/>
        <w:jc w:val="both"/>
      </w:pPr>
    </w:p>
    <w:p w:rsidR="00EA4D83" w:rsidRDefault="00F11C77">
      <w:pPr>
        <w:ind w:right="-10"/>
        <w:jc w:val="both"/>
        <w:rPr>
          <w:b/>
        </w:rPr>
      </w:pPr>
      <w:r>
        <w:rPr>
          <w:b/>
        </w:rPr>
        <w:t xml:space="preserve">Состояние библиотечного фонда. </w:t>
      </w:r>
    </w:p>
    <w:p w:rsidR="00EA4D83" w:rsidRDefault="00EA4D83">
      <w:pPr>
        <w:ind w:right="-1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961"/>
      </w:tblGrid>
      <w:tr w:rsidR="00EA4D83" w:rsidTr="00A3303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EA4D8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Количество экземпляров</w:t>
            </w:r>
          </w:p>
        </w:tc>
      </w:tr>
      <w:tr w:rsidR="00EA4D83" w:rsidTr="00A3303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Общий фонд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r>
              <w:t>1683</w:t>
            </w:r>
          </w:p>
        </w:tc>
      </w:tr>
      <w:tr w:rsidR="00EA4D83" w:rsidTr="00A3303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Учебники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r>
              <w:t>847</w:t>
            </w:r>
          </w:p>
        </w:tc>
      </w:tr>
      <w:tr w:rsidR="00EA4D83" w:rsidTr="00A3303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Учебные пособия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B17E48">
            <w:r>
              <w:t>252</w:t>
            </w:r>
          </w:p>
        </w:tc>
      </w:tr>
      <w:tr w:rsidR="00EA4D83" w:rsidTr="00A3303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Справочная литература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19</w:t>
            </w:r>
          </w:p>
        </w:tc>
      </w:tr>
      <w:tr w:rsidR="00EA4D83" w:rsidTr="00A3303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Художественная литература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507</w:t>
            </w:r>
          </w:p>
        </w:tc>
      </w:tr>
      <w:tr w:rsidR="00EA4D83" w:rsidTr="00A3303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аудивизуальные пособия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58</w:t>
            </w:r>
          </w:p>
        </w:tc>
      </w:tr>
    </w:tbl>
    <w:p w:rsidR="00EA4D83" w:rsidRDefault="00F11C77">
      <w:pPr>
        <w:ind w:left="1004" w:right="-10"/>
        <w:jc w:val="both"/>
        <w:rPr>
          <w:b/>
        </w:rPr>
      </w:pPr>
      <w:r>
        <w:rPr>
          <w:b/>
        </w:rPr>
        <w:t xml:space="preserve">Состояние учебно-информационного фонда </w:t>
      </w:r>
    </w:p>
    <w:p w:rsidR="00EA4D83" w:rsidRDefault="00EA4D83">
      <w:pPr>
        <w:ind w:left="720" w:right="-10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134"/>
        <w:gridCol w:w="2410"/>
        <w:gridCol w:w="3118"/>
        <w:gridCol w:w="33"/>
        <w:gridCol w:w="1810"/>
      </w:tblGrid>
      <w:tr w:rsidR="00EA4D83" w:rsidTr="00A3303C"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Учебники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Учебно-методические издания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 xml:space="preserve">Электронные </w:t>
            </w:r>
          </w:p>
          <w:p w:rsidR="00EA4D83" w:rsidRDefault="00F11C77">
            <w:r>
              <w:t>образовательные</w:t>
            </w:r>
          </w:p>
          <w:p w:rsidR="00EA4D83" w:rsidRDefault="00F11C77">
            <w:r>
              <w:t>ресурсы</w:t>
            </w:r>
          </w:p>
          <w:p w:rsidR="00EA4D83" w:rsidRDefault="00F11C77">
            <w:r>
              <w:t>(количество</w:t>
            </w:r>
          </w:p>
          <w:p w:rsidR="00EA4D83" w:rsidRDefault="00F11C77">
            <w:r>
              <w:t>единиц)</w:t>
            </w:r>
          </w:p>
        </w:tc>
      </w:tr>
      <w:tr w:rsidR="00EA4D83" w:rsidTr="00A33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r>
              <w:t>Количество экземпляров</w:t>
            </w:r>
          </w:p>
          <w:p w:rsidR="00EA4D83" w:rsidRDefault="00EA4D83"/>
          <w:p w:rsidR="00EA4D83" w:rsidRDefault="00EA4D8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r>
              <w:t>количество наименований</w:t>
            </w:r>
          </w:p>
          <w:p w:rsidR="00EA4D83" w:rsidRDefault="00EA4D83"/>
          <w:p w:rsidR="00EA4D83" w:rsidRDefault="00EA4D83"/>
          <w:p w:rsidR="00EA4D83" w:rsidRDefault="00EA4D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Количество экземпляров на</w:t>
            </w:r>
          </w:p>
          <w:p w:rsidR="00EA4D83" w:rsidRDefault="00F11C77">
            <w:r>
              <w:t>одного</w:t>
            </w:r>
          </w:p>
          <w:p w:rsidR="00EA4D83" w:rsidRDefault="00F11C77">
            <w:r>
              <w:t>обучающ.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r>
              <w:t>Количество экземпляров</w:t>
            </w:r>
          </w:p>
          <w:p w:rsidR="00EA4D83" w:rsidRDefault="00EA4D83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3" w:rsidRDefault="00EA4D83"/>
        </w:tc>
      </w:tr>
      <w:tr w:rsidR="00EA4D83" w:rsidTr="00A330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83" w:rsidRDefault="00F11C77">
            <w:pPr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jc w:val="center"/>
            </w:pPr>
            <w:r>
              <w:t>186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r>
              <w:t>58</w:t>
            </w:r>
          </w:p>
        </w:tc>
      </w:tr>
    </w:tbl>
    <w:p w:rsidR="00A3303C" w:rsidRDefault="00A3303C" w:rsidP="0081475D">
      <w:pPr>
        <w:pStyle w:val="a3"/>
        <w:ind w:firstLine="709"/>
        <w:jc w:val="both"/>
        <w:rPr>
          <w:b/>
          <w:bCs/>
        </w:rPr>
      </w:pPr>
    </w:p>
    <w:p w:rsidR="00A3303C" w:rsidRDefault="00A3303C">
      <w:pPr>
        <w:jc w:val="center"/>
        <w:rPr>
          <w:b/>
          <w:bCs/>
        </w:rPr>
      </w:pPr>
    </w:p>
    <w:p w:rsidR="00A3303C" w:rsidRDefault="00A3303C">
      <w:pPr>
        <w:jc w:val="center"/>
        <w:rPr>
          <w:b/>
          <w:bCs/>
        </w:rPr>
      </w:pPr>
    </w:p>
    <w:p w:rsidR="00EA4D83" w:rsidRDefault="00F11C77">
      <w:pPr>
        <w:numPr>
          <w:ilvl w:val="1"/>
          <w:numId w:val="9"/>
        </w:numPr>
        <w:tabs>
          <w:tab w:val="left" w:pos="588"/>
        </w:tabs>
        <w:ind w:left="14" w:hanging="14"/>
        <w:jc w:val="both"/>
      </w:pPr>
      <w:r>
        <w:t>Характеристика информационно-технического оснащения</w:t>
      </w:r>
    </w:p>
    <w:tbl>
      <w:tblPr>
        <w:tblW w:w="4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9"/>
        <w:gridCol w:w="2297"/>
      </w:tblGrid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ОУ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обучающихся учебной литературой (%)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компьютеров, применяемых в учебном процессе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обучающихся на 1 компьютер, применяемый в учебном процессе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 библиотеки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медиатеки (есть/нет)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пользования сетью Интернет обучающимися (да/ 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АРМ (автоматизированное рабочее место)  учителя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АРМ (автоматизированное рабочее место)  администратора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пользования сетью Интернет педагогами (да/нет)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сайта (да/ 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EA4D83"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обеспечения обучающихся питанием (да/нет)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83" w:rsidRDefault="00F11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tabs>
          <w:tab w:val="left" w:pos="588"/>
        </w:tabs>
        <w:jc w:val="both"/>
        <w:rPr>
          <w:color w:val="FF0000"/>
        </w:rPr>
      </w:pPr>
    </w:p>
    <w:p w:rsidR="00EA4D83" w:rsidRDefault="00EA4D83">
      <w:pPr>
        <w:rPr>
          <w:color w:val="FF0000"/>
        </w:rPr>
      </w:pPr>
    </w:p>
    <w:sectPr w:rsidR="00EA4D83" w:rsidSect="00836C72">
      <w:footerReference w:type="default" r:id="rId8"/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EC" w:rsidRDefault="00F251EC">
      <w:r>
        <w:separator/>
      </w:r>
    </w:p>
  </w:endnote>
  <w:endnote w:type="continuationSeparator" w:id="1">
    <w:p w:rsidR="00F251EC" w:rsidRDefault="00F2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965D4E" w:rsidRDefault="00965D4E">
        <w:pPr>
          <w:pStyle w:val="a4"/>
          <w:jc w:val="center"/>
        </w:pPr>
        <w:fldSimple w:instr=" PAGE   \* MERGEFORMAT ">
          <w:r w:rsidR="00D23692">
            <w:rPr>
              <w:noProof/>
            </w:rPr>
            <w:t>1</w:t>
          </w:r>
        </w:fldSimple>
      </w:p>
    </w:sdtContent>
  </w:sdt>
  <w:p w:rsidR="00965D4E" w:rsidRDefault="00965D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EC" w:rsidRDefault="00F251EC">
      <w:r>
        <w:separator/>
      </w:r>
    </w:p>
  </w:footnote>
  <w:footnote w:type="continuationSeparator" w:id="1">
    <w:p w:rsidR="00F251EC" w:rsidRDefault="00F25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AA3"/>
    <w:multiLevelType w:val="hybridMultilevel"/>
    <w:tmpl w:val="7A36D67C"/>
    <w:lvl w:ilvl="0" w:tplc="967EF92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C385E0D"/>
    <w:multiLevelType w:val="hybridMultilevel"/>
    <w:tmpl w:val="40FE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10648"/>
    <w:multiLevelType w:val="multilevel"/>
    <w:tmpl w:val="D38ACF1C"/>
    <w:lvl w:ilvl="0">
      <w:start w:val="5"/>
      <w:numFmt w:val="decimal"/>
      <w:lvlText w:val="%1"/>
      <w:lvlJc w:val="left"/>
      <w:pPr>
        <w:ind w:left="678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678" w:hanging="42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725" w:hanging="420"/>
      </w:pPr>
      <w:rPr>
        <w:rFonts w:hint="default"/>
      </w:rPr>
    </w:lvl>
    <w:lvl w:ilvl="3">
      <w:numFmt w:val="bullet"/>
      <w:lvlText w:val="•"/>
      <w:lvlJc w:val="left"/>
      <w:pPr>
        <w:ind w:left="3747" w:hanging="420"/>
      </w:pPr>
      <w:rPr>
        <w:rFonts w:hint="default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</w:rPr>
    </w:lvl>
    <w:lvl w:ilvl="6">
      <w:numFmt w:val="bullet"/>
      <w:lvlText w:val="•"/>
      <w:lvlJc w:val="left"/>
      <w:pPr>
        <w:ind w:left="6815" w:hanging="420"/>
      </w:pPr>
      <w:rPr>
        <w:rFonts w:hint="default"/>
      </w:rPr>
    </w:lvl>
    <w:lvl w:ilvl="7">
      <w:numFmt w:val="bullet"/>
      <w:lvlText w:val="•"/>
      <w:lvlJc w:val="left"/>
      <w:pPr>
        <w:ind w:left="7838" w:hanging="420"/>
      </w:pPr>
      <w:rPr>
        <w:rFonts w:hint="default"/>
      </w:rPr>
    </w:lvl>
    <w:lvl w:ilvl="8">
      <w:numFmt w:val="bullet"/>
      <w:lvlText w:val="•"/>
      <w:lvlJc w:val="left"/>
      <w:pPr>
        <w:ind w:left="8861" w:hanging="420"/>
      </w:pPr>
      <w:rPr>
        <w:rFonts w:hint="default"/>
      </w:rPr>
    </w:lvl>
  </w:abstractNum>
  <w:abstractNum w:abstractNumId="5">
    <w:nsid w:val="43746AA4"/>
    <w:multiLevelType w:val="hybridMultilevel"/>
    <w:tmpl w:val="FFFFFFFF"/>
    <w:lvl w:ilvl="0" w:tplc="D608A8B8">
      <w:numFmt w:val="bullet"/>
      <w:lvlText w:val="-"/>
      <w:lvlJc w:val="left"/>
      <w:pPr>
        <w:ind w:left="978" w:hanging="140"/>
      </w:pPr>
      <w:rPr>
        <w:rFonts w:ascii="Times New Roman" w:eastAsia="Times New Roman" w:hAnsi="Times New Roman" w:hint="default"/>
        <w:w w:val="99"/>
        <w:sz w:val="24"/>
      </w:rPr>
    </w:lvl>
    <w:lvl w:ilvl="1" w:tplc="13888B2A">
      <w:numFmt w:val="bullet"/>
      <w:lvlText w:val="•"/>
      <w:lvlJc w:val="left"/>
      <w:pPr>
        <w:ind w:left="1932" w:hanging="140"/>
      </w:pPr>
      <w:rPr>
        <w:rFonts w:hint="default"/>
      </w:rPr>
    </w:lvl>
    <w:lvl w:ilvl="2" w:tplc="46F0D7B6">
      <w:numFmt w:val="bullet"/>
      <w:lvlText w:val="•"/>
      <w:lvlJc w:val="left"/>
      <w:pPr>
        <w:ind w:left="2885" w:hanging="140"/>
      </w:pPr>
      <w:rPr>
        <w:rFonts w:hint="default"/>
      </w:rPr>
    </w:lvl>
    <w:lvl w:ilvl="3" w:tplc="12E08024">
      <w:numFmt w:val="bullet"/>
      <w:lvlText w:val="•"/>
      <w:lvlJc w:val="left"/>
      <w:pPr>
        <w:ind w:left="3837" w:hanging="140"/>
      </w:pPr>
      <w:rPr>
        <w:rFonts w:hint="default"/>
      </w:rPr>
    </w:lvl>
    <w:lvl w:ilvl="4" w:tplc="7BCCDC6A">
      <w:numFmt w:val="bullet"/>
      <w:lvlText w:val="•"/>
      <w:lvlJc w:val="left"/>
      <w:pPr>
        <w:ind w:left="4790" w:hanging="140"/>
      </w:pPr>
      <w:rPr>
        <w:rFonts w:hint="default"/>
      </w:rPr>
    </w:lvl>
    <w:lvl w:ilvl="5" w:tplc="90C67856">
      <w:numFmt w:val="bullet"/>
      <w:lvlText w:val="•"/>
      <w:lvlJc w:val="left"/>
      <w:pPr>
        <w:ind w:left="5743" w:hanging="140"/>
      </w:pPr>
      <w:rPr>
        <w:rFonts w:hint="default"/>
      </w:rPr>
    </w:lvl>
    <w:lvl w:ilvl="6" w:tplc="DD72D8B4">
      <w:numFmt w:val="bullet"/>
      <w:lvlText w:val="•"/>
      <w:lvlJc w:val="left"/>
      <w:pPr>
        <w:ind w:left="6695" w:hanging="140"/>
      </w:pPr>
      <w:rPr>
        <w:rFonts w:hint="default"/>
      </w:rPr>
    </w:lvl>
    <w:lvl w:ilvl="7" w:tplc="F128457E">
      <w:numFmt w:val="bullet"/>
      <w:lvlText w:val="•"/>
      <w:lvlJc w:val="left"/>
      <w:pPr>
        <w:ind w:left="7648" w:hanging="140"/>
      </w:pPr>
      <w:rPr>
        <w:rFonts w:hint="default"/>
      </w:rPr>
    </w:lvl>
    <w:lvl w:ilvl="8" w:tplc="74985F86">
      <w:numFmt w:val="bullet"/>
      <w:lvlText w:val="•"/>
      <w:lvlJc w:val="left"/>
      <w:pPr>
        <w:ind w:left="8601" w:hanging="140"/>
      </w:pPr>
      <w:rPr>
        <w:rFonts w:hint="default"/>
      </w:rPr>
    </w:lvl>
  </w:abstractNum>
  <w:abstractNum w:abstractNumId="6">
    <w:nsid w:val="44176CF7"/>
    <w:multiLevelType w:val="hybridMultilevel"/>
    <w:tmpl w:val="18143616"/>
    <w:lvl w:ilvl="0" w:tplc="40CC59BC">
      <w:numFmt w:val="bullet"/>
      <w:lvlText w:val=""/>
      <w:lvlJc w:val="left"/>
      <w:pPr>
        <w:ind w:left="112" w:hanging="33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EAAE3AA">
      <w:numFmt w:val="bullet"/>
      <w:lvlText w:val="•"/>
      <w:lvlJc w:val="left"/>
      <w:pPr>
        <w:ind w:left="1609" w:hanging="336"/>
      </w:pPr>
      <w:rPr>
        <w:rFonts w:hint="default"/>
      </w:rPr>
    </w:lvl>
    <w:lvl w:ilvl="2" w:tplc="A93E461A">
      <w:numFmt w:val="bullet"/>
      <w:lvlText w:val="•"/>
      <w:lvlJc w:val="left"/>
      <w:pPr>
        <w:ind w:left="3099" w:hanging="336"/>
      </w:pPr>
      <w:rPr>
        <w:rFonts w:hint="default"/>
      </w:rPr>
    </w:lvl>
    <w:lvl w:ilvl="3" w:tplc="E432E8BA">
      <w:numFmt w:val="bullet"/>
      <w:lvlText w:val="•"/>
      <w:lvlJc w:val="left"/>
      <w:pPr>
        <w:ind w:left="4589" w:hanging="336"/>
      </w:pPr>
      <w:rPr>
        <w:rFonts w:hint="default"/>
      </w:rPr>
    </w:lvl>
    <w:lvl w:ilvl="4" w:tplc="C4CA09F4">
      <w:numFmt w:val="bullet"/>
      <w:lvlText w:val="•"/>
      <w:lvlJc w:val="left"/>
      <w:pPr>
        <w:ind w:left="6079" w:hanging="336"/>
      </w:pPr>
      <w:rPr>
        <w:rFonts w:hint="default"/>
      </w:rPr>
    </w:lvl>
    <w:lvl w:ilvl="5" w:tplc="2BA49834">
      <w:numFmt w:val="bullet"/>
      <w:lvlText w:val="•"/>
      <w:lvlJc w:val="left"/>
      <w:pPr>
        <w:ind w:left="7569" w:hanging="336"/>
      </w:pPr>
      <w:rPr>
        <w:rFonts w:hint="default"/>
      </w:rPr>
    </w:lvl>
    <w:lvl w:ilvl="6" w:tplc="6D26B760">
      <w:numFmt w:val="bullet"/>
      <w:lvlText w:val="•"/>
      <w:lvlJc w:val="left"/>
      <w:pPr>
        <w:ind w:left="9059" w:hanging="336"/>
      </w:pPr>
      <w:rPr>
        <w:rFonts w:hint="default"/>
      </w:rPr>
    </w:lvl>
    <w:lvl w:ilvl="7" w:tplc="4EE06268">
      <w:numFmt w:val="bullet"/>
      <w:lvlText w:val="•"/>
      <w:lvlJc w:val="left"/>
      <w:pPr>
        <w:ind w:left="10548" w:hanging="336"/>
      </w:pPr>
      <w:rPr>
        <w:rFonts w:hint="default"/>
      </w:rPr>
    </w:lvl>
    <w:lvl w:ilvl="8" w:tplc="98660564">
      <w:numFmt w:val="bullet"/>
      <w:lvlText w:val="•"/>
      <w:lvlJc w:val="left"/>
      <w:pPr>
        <w:ind w:left="12038" w:hanging="336"/>
      </w:pPr>
      <w:rPr>
        <w:rFonts w:hint="default"/>
      </w:rPr>
    </w:lvl>
  </w:abstractNum>
  <w:abstractNum w:abstractNumId="7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E8D3DAC"/>
    <w:multiLevelType w:val="multilevel"/>
    <w:tmpl w:val="FFFAD5CE"/>
    <w:lvl w:ilvl="0">
      <w:start w:val="5"/>
      <w:numFmt w:val="decimal"/>
      <w:lvlText w:val="%1"/>
      <w:lvlJc w:val="left"/>
      <w:pPr>
        <w:ind w:left="125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</w:rPr>
    </w:lvl>
    <w:lvl w:ilvl="3">
      <w:numFmt w:val="bullet"/>
      <w:lvlText w:val="•"/>
      <w:lvlJc w:val="left"/>
      <w:pPr>
        <w:ind w:left="4033" w:hanging="420"/>
      </w:pPr>
      <w:rPr>
        <w:rFonts w:hint="default"/>
      </w:rPr>
    </w:lvl>
    <w:lvl w:ilvl="4">
      <w:numFmt w:val="bullet"/>
      <w:lvlText w:val="•"/>
      <w:lvlJc w:val="left"/>
      <w:pPr>
        <w:ind w:left="4958" w:hanging="420"/>
      </w:pPr>
      <w:rPr>
        <w:rFonts w:hint="default"/>
      </w:rPr>
    </w:lvl>
    <w:lvl w:ilvl="5">
      <w:numFmt w:val="bullet"/>
      <w:lvlText w:val="•"/>
      <w:lvlJc w:val="left"/>
      <w:pPr>
        <w:ind w:left="5883" w:hanging="420"/>
      </w:pPr>
      <w:rPr>
        <w:rFonts w:hint="default"/>
      </w:rPr>
    </w:lvl>
    <w:lvl w:ilvl="6">
      <w:numFmt w:val="bullet"/>
      <w:lvlText w:val="•"/>
      <w:lvlJc w:val="left"/>
      <w:pPr>
        <w:ind w:left="6807" w:hanging="420"/>
      </w:pPr>
      <w:rPr>
        <w:rFonts w:hint="default"/>
      </w:rPr>
    </w:lvl>
    <w:lvl w:ilvl="7">
      <w:numFmt w:val="bullet"/>
      <w:lvlText w:val="•"/>
      <w:lvlJc w:val="left"/>
      <w:pPr>
        <w:ind w:left="7732" w:hanging="420"/>
      </w:pPr>
      <w:rPr>
        <w:rFonts w:hint="default"/>
      </w:rPr>
    </w:lvl>
    <w:lvl w:ilvl="8">
      <w:numFmt w:val="bullet"/>
      <w:lvlText w:val="•"/>
      <w:lvlJc w:val="left"/>
      <w:pPr>
        <w:ind w:left="8657" w:hanging="4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D83"/>
    <w:rsid w:val="000223FE"/>
    <w:rsid w:val="00125EDC"/>
    <w:rsid w:val="00185537"/>
    <w:rsid w:val="001E68D8"/>
    <w:rsid w:val="00370969"/>
    <w:rsid w:val="007C481E"/>
    <w:rsid w:val="007D6EE7"/>
    <w:rsid w:val="0081475D"/>
    <w:rsid w:val="00836C72"/>
    <w:rsid w:val="009109E9"/>
    <w:rsid w:val="0094096C"/>
    <w:rsid w:val="00965D4E"/>
    <w:rsid w:val="009C2F24"/>
    <w:rsid w:val="00A3303C"/>
    <w:rsid w:val="00AD4826"/>
    <w:rsid w:val="00B15F45"/>
    <w:rsid w:val="00B17E48"/>
    <w:rsid w:val="00B200BA"/>
    <w:rsid w:val="00B56B52"/>
    <w:rsid w:val="00D06704"/>
    <w:rsid w:val="00D23692"/>
    <w:rsid w:val="00E455A6"/>
    <w:rsid w:val="00EA4D83"/>
    <w:rsid w:val="00ED2FB1"/>
    <w:rsid w:val="00F11C77"/>
    <w:rsid w:val="00F2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836C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836C72"/>
    <w:pPr>
      <w:spacing w:line="315" w:lineRule="exact"/>
      <w:ind w:left="211"/>
    </w:pPr>
  </w:style>
  <w:style w:type="character" w:customStyle="1" w:styleId="header-user-name">
    <w:name w:val="header-user-name"/>
    <w:basedOn w:val="a0"/>
    <w:rsid w:val="00836C72"/>
  </w:style>
  <w:style w:type="paragraph" w:customStyle="1" w:styleId="Osnova">
    <w:name w:val="Osnova"/>
    <w:basedOn w:val="a"/>
    <w:rsid w:val="00836C72"/>
    <w:pPr>
      <w:widowControl w:val="0"/>
      <w:autoSpaceDE w:val="0"/>
      <w:autoSpaceDN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rsid w:val="00836C72"/>
  </w:style>
  <w:style w:type="paragraph" w:customStyle="1" w:styleId="Default">
    <w:name w:val="Default"/>
    <w:semiHidden/>
    <w:rsid w:val="00836C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836C72"/>
  </w:style>
  <w:style w:type="character" w:customStyle="1" w:styleId="spelle">
    <w:name w:val="spelle"/>
    <w:basedOn w:val="a0"/>
    <w:rsid w:val="00836C72"/>
  </w:style>
  <w:style w:type="paragraph" w:styleId="a3">
    <w:name w:val="Normal (Web)"/>
    <w:basedOn w:val="a"/>
    <w:rsid w:val="00836C72"/>
  </w:style>
  <w:style w:type="paragraph" w:styleId="a4">
    <w:name w:val="footer"/>
    <w:basedOn w:val="a"/>
    <w:unhideWhenUsed/>
    <w:rsid w:val="00836C72"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qFormat/>
    <w:rsid w:val="00836C72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styleId="a6">
    <w:name w:val="Strong"/>
    <w:basedOn w:val="a0"/>
    <w:qFormat/>
    <w:rsid w:val="00836C72"/>
    <w:rPr>
      <w:b/>
      <w:bCs/>
    </w:rPr>
  </w:style>
  <w:style w:type="paragraph" w:styleId="a7">
    <w:name w:val="List Paragraph"/>
    <w:basedOn w:val="a"/>
    <w:qFormat/>
    <w:rsid w:val="00836C72"/>
    <w:pPr>
      <w:ind w:left="720"/>
      <w:contextualSpacing/>
    </w:pPr>
  </w:style>
  <w:style w:type="paragraph" w:styleId="a8">
    <w:name w:val="Body Text"/>
    <w:basedOn w:val="a"/>
    <w:unhideWhenUsed/>
    <w:rsid w:val="00836C72"/>
    <w:pPr>
      <w:spacing w:after="120"/>
    </w:pPr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unhideWhenUsed/>
    <w:rsid w:val="00836C72"/>
    <w:pPr>
      <w:spacing w:after="120"/>
      <w:ind w:left="283"/>
    </w:pPr>
  </w:style>
  <w:style w:type="character" w:customStyle="1" w:styleId="10">
    <w:name w:val="Заголовок 1 Знак"/>
    <w:basedOn w:val="a0"/>
    <w:link w:val="1"/>
    <w:uiPriority w:val="9"/>
    <w:rsid w:val="00940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09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pPr>
      <w:spacing w:line="315" w:lineRule="exact"/>
      <w:ind w:left="211"/>
    </w:pPr>
  </w:style>
  <w:style w:type="character" w:customStyle="1" w:styleId="header-user-name">
    <w:name w:val="header-user-name"/>
    <w:basedOn w:val="a0"/>
  </w:style>
  <w:style w:type="paragraph" w:customStyle="1" w:styleId="Osnova">
    <w:name w:val="Osnova"/>
    <w:basedOn w:val="a"/>
    <w:pPr>
      <w:widowControl w:val="0"/>
      <w:autoSpaceDE w:val="0"/>
      <w:autoSpaceDN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</w:style>
  <w:style w:type="paragraph" w:customStyle="1" w:styleId="Default">
    <w:name w:val="Default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</w:style>
  <w:style w:type="character" w:customStyle="1" w:styleId="spelle">
    <w:name w:val="spelle"/>
    <w:basedOn w:val="a0"/>
  </w:style>
  <w:style w:type="paragraph" w:styleId="a3">
    <w:name w:val="Normal (Web)"/>
    <w:basedOn w:val="a"/>
  </w:style>
  <w:style w:type="paragraph" w:styleId="a4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qFormat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ody Text"/>
    <w:basedOn w:val="a"/>
    <w:unhideWhenUsed/>
    <w:pPr>
      <w:spacing w:after="120"/>
    </w:pPr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unhideWhenUsed/>
    <w:pPr>
      <w:spacing w:after="120"/>
      <w:ind w:left="283"/>
    </w:pPr>
  </w:style>
  <w:style w:type="character" w:customStyle="1" w:styleId="10">
    <w:name w:val="Заголовок 1 Знак"/>
    <w:basedOn w:val="a0"/>
    <w:link w:val="1"/>
    <w:uiPriority w:val="9"/>
    <w:rsid w:val="00940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09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6857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2016-04-22T12:41:00Z</cp:lastPrinted>
  <dcterms:created xsi:type="dcterms:W3CDTF">2023-04-25T10:11:00Z</dcterms:created>
  <dcterms:modified xsi:type="dcterms:W3CDTF">2023-04-25T18:06:00Z</dcterms:modified>
  <cp:version>0900.0000.01</cp:version>
</cp:coreProperties>
</file>