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32" w:rsidRDefault="00D56232">
      <w:pPr>
        <w:widowControl w:val="0"/>
        <w:shd w:val="clear" w:color="auto" w:fill="FFFFFF"/>
        <w:spacing w:line="276" w:lineRule="auto"/>
        <w:ind w:firstLine="709"/>
        <w:jc w:val="both"/>
      </w:pP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rPr>
          <w:noProof/>
          <w:lang w:eastAsia="zh-CN" w:bidi="mn-Mong-CN"/>
        </w:rPr>
        <w:lastRenderedPageBreak/>
        <w:drawing>
          <wp:inline distT="0" distB="0" distL="0" distR="0">
            <wp:extent cx="6332220" cy="8948049"/>
            <wp:effectExtent l="0" t="0" r="0" b="0"/>
            <wp:docPr id="1" name="Рисунок 1" descr="C:\Users\user\Pictures\2023-11-09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9\Scan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>осенний сезон допускается отсутствие пиджака при условии сохранения однотонной сорочки.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Девушки –</w:t>
      </w:r>
      <w:r>
        <w:rPr>
          <w:b/>
          <w:bCs/>
        </w:rPr>
        <w:t xml:space="preserve"> </w:t>
      </w:r>
      <w:r>
        <w:t xml:space="preserve">одежда должна быть классического стиля </w:t>
      </w:r>
      <w:r>
        <w:t xml:space="preserve">или современного строгого покроя черного, синего или темно-синего цветов: костюм, жилет, юбка, сарафан, блузка, водолазка, туфли не на высоком каблуке (не более 5 см.). В зимний период во время низкого температурного режима разрешается надевать свитер (по </w:t>
      </w:r>
      <w:r>
        <w:t>необходимости).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>
        <w:t xml:space="preserve">2.3.3. Спортивная форма: 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Спортивная форма используется обучающимися на занятиях физической культурой и спортом и включает: однотонную футболку, спортивное трико (костюм), кроссовки.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Форма должна соответствовать погоде и месту проведения </w:t>
      </w:r>
      <w:r>
        <w:t>физкультурных занятий.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Для занятий в спортивном зале: спортивный костюм (если температурный режим нарушен), футболка, спортивное трико, шорты, спортивная обувь с нескользкой подошвой.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Для занятий на улице: спортивный костюм, спортивная обувь.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2.4. Школьная</w:t>
      </w:r>
      <w:r>
        <w:t xml:space="preserve"> форма может быть из различных тканей. Цветовая гамма школьной формы для обучающихся 1-11 классов: однотонные, спокойные тона (блузка – белого цвета, пиджак и брюки черного, синего или темно-синего цвета), без надписей и рисунков.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2.5. Аксессуары: допускае</w:t>
      </w:r>
      <w:r>
        <w:t>тся ношение серег из драгоценных металлов.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2.6. Маникюр и макияж: неяркий макияж и маникюр разрешен девушкам 10-11 классов. Рекомендован: маникюр гигиенический, бесцветный. Запрещен: декоративный маникюр; декоративный маникюр с дизайном в ярких тонах (рису</w:t>
      </w:r>
      <w:r>
        <w:t>нки, стразы); вечерние варианты макияжа с использованием ярких, насыщенных цветов.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2.7. Запрещено использовать в качестве деталей одежды массивные броши, кулоны, кольца, серьги.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2.8. Размер сумок должен быть достаточным для размещения необходимого количест</w:t>
      </w:r>
      <w:r>
        <w:t>ва учебников, тетрадей, школьных принадлежностей.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2.9. Запрещаются аксессуары с символикой асоциальных неформальных молодежных объединений.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2.10. Все обучающиеся 1–11-х классов должны иметь сменную обувь. Сменная обувь должна быть чистой, выдержанной в дел</w:t>
      </w:r>
      <w:r>
        <w:t>овом стиле.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2.11. Внешний вид должен соответствовать общепринятым в обществе нормам.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2.12.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2.13. Запрещается</w:t>
      </w:r>
      <w:r>
        <w:rPr>
          <w:b/>
          <w:bCs/>
        </w:rPr>
        <w:t xml:space="preserve"> </w:t>
      </w:r>
      <w:r>
        <w:t>использ</w:t>
      </w:r>
      <w:r>
        <w:t>овать для ношения в учебное время следующие варианты одежды и обуви: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спортивная одежда (спортивный костюм или его детали), спортивная обувь (в том числе для экстремальных видов спорта и развлечений);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для активного отдыха (шорты, толстовки, майки</w:t>
      </w:r>
      <w:r>
        <w:t xml:space="preserve"> и футболки с символикой и т.п.);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пляжная одежда;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бельевого, джинсового стиля;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прозрачные платья, юбки и блузки, в том числе одежда с прозрачными вставками;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декольтированные платья и блузки;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мини-юбки (длина юбки выше 10 см от колена);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lastRenderedPageBreak/>
        <w:t>- с</w:t>
      </w:r>
      <w:r>
        <w:t>лишком короткие блузки, открывающие часть живота или спины;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одежда из кожи (кожзаменителя), плащевой ткани;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сильно облегающие (обтягивающие) фигуру брюки, платья, юбки;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туфли на высокой платформе, на чрезмерно высоком каблуке, допустимая высота каблу</w:t>
      </w:r>
      <w:r>
        <w:t xml:space="preserve">ка для девушек не более 5 см; 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спортивная обувь (в т.ч. для экстремальных видов спорта и развлечений);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пляжная обувь (шлепанцы и тапочки);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массивная обувь на высокой платформе;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- в одежде и обуви не должны присутствовать очень яркие цвета, блестящие </w:t>
      </w:r>
      <w:r>
        <w:t>нити и вызывающие экстравагантные детали, привлекающие пристальное внимание;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запрещаются экстравагантные стрижки и прически, окрашивание волос в яркие, неестественные оттенки;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запрещены вечерние варианты макияжа с использованием ярких, насыщенных цвето</w:t>
      </w:r>
      <w:r>
        <w:t>в;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запрещено использовать в качестве деталей одежды массивные броши, кулоны, кольца, серьги;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- запрещен пирсинг, а также аксессуары с символикой асоциальных неформальных молодежных объединений, пропагандирующих психоактивные вещества и противоправное пов</w:t>
      </w:r>
      <w:r>
        <w:t>едение.</w:t>
      </w:r>
    </w:p>
    <w:p w:rsidR="00B80FAD" w:rsidRDefault="00B80FAD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3. Права, обязанности и ответственность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3.1. Обучающиеся обязаны: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надев</w:t>
      </w:r>
      <w:r>
        <w:t>ают парадную форму. Одежда должна быть обязательно чистой, свежей, выглаженной. Бережно относиться к форме других обучающихся школы.</w:t>
      </w:r>
    </w:p>
    <w:p w:rsidR="00B80FAD" w:rsidRDefault="00D56232">
      <w:pPr>
        <w:widowControl w:val="0"/>
        <w:shd w:val="clear" w:color="auto" w:fill="FFFFFF"/>
        <w:spacing w:line="276" w:lineRule="auto"/>
        <w:ind w:left="709"/>
        <w:jc w:val="both"/>
      </w:pPr>
      <w:r>
        <w:t>3.2. Обучающимся запрещено:</w:t>
      </w:r>
    </w:p>
    <w:p w:rsidR="00B80FAD" w:rsidRDefault="00D56232">
      <w:pPr>
        <w:widowControl w:val="0"/>
        <w:shd w:val="clear" w:color="auto" w:fill="FFFFFF"/>
        <w:spacing w:line="276" w:lineRule="auto"/>
        <w:ind w:left="709"/>
        <w:jc w:val="both"/>
      </w:pPr>
      <w:r>
        <w:t>Приходить на учебные занятия без школьной формы.</w:t>
      </w:r>
    </w:p>
    <w:p w:rsidR="00B80FAD" w:rsidRDefault="00D56232">
      <w:pPr>
        <w:widowControl w:val="0"/>
        <w:shd w:val="clear" w:color="auto" w:fill="FFFFFF"/>
        <w:spacing w:line="276" w:lineRule="auto"/>
        <w:ind w:left="709"/>
        <w:jc w:val="both"/>
      </w:pPr>
      <w:r>
        <w:t xml:space="preserve">Приходить на учебные занятия кроме физической </w:t>
      </w:r>
      <w:r>
        <w:t>культуры в спортивной форме.</w:t>
      </w:r>
    </w:p>
    <w:p w:rsidR="00B80FAD" w:rsidRDefault="00D56232">
      <w:pPr>
        <w:widowControl w:val="0"/>
        <w:shd w:val="clear" w:color="auto" w:fill="FFFFFF"/>
        <w:spacing w:line="276" w:lineRule="auto"/>
        <w:ind w:left="709"/>
        <w:jc w:val="both"/>
      </w:pPr>
      <w:r>
        <w:t>Посещать занятия без сменной обуви.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3.3. О случае явки обучающихся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3.4. За нарушение </w:t>
      </w:r>
      <w:r>
        <w:t>данного Положения обучающиеся могут быть привлечены к дисциплинарной ответственности.</w:t>
      </w:r>
    </w:p>
    <w:p w:rsidR="00B80FAD" w:rsidRDefault="00B80FAD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4. Обязанности и права родителей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Родители обязаны: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4.1. Обеспечить обучающихся школьной формой согласно условиям настоящего Положения до начала учебного года.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4.2. </w:t>
      </w:r>
      <w:r>
        <w:t>Ежедневно контролировать внешний вид обучающегося перед выходом его в школу в соответствии с требованиями данного Положения.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4.3. Следить за состоянием школьной формы своего ребенка, то есть своевременно ее </w:t>
      </w:r>
      <w:r>
        <w:lastRenderedPageBreak/>
        <w:t>стирать по мере загрязнения.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4.4. Не допускать си</w:t>
      </w:r>
      <w:r>
        <w:t>туаций, когда обучающийся причину отсутствия формы объясняет тем, что она постирана и не высохла.</w:t>
      </w:r>
    </w:p>
    <w:p w:rsidR="00B80FAD" w:rsidRDefault="00B80FAD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5. Права и обязанности классного руководителя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Классный руководитель имеет право: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5.1. Разъяснить пункты данного Положения Обучающимся и родителям под </w:t>
      </w:r>
      <w:r>
        <w:t>роспись.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Классный руководитель обязан: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5.2. Осуществлять ежедневный контроль на предмет ношения обучающимися своего класса школьной формы и второй обуви перед началом учебных занятий.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5.3. Своевременно (в день наличия факта) ставить родителей в известность</w:t>
      </w:r>
      <w:r>
        <w:t xml:space="preserve"> о факте отсутствия школьной формы у обучающегося.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5.4. Действовать в рамках своей компетенции и на основании должностной инструкции.</w:t>
      </w:r>
    </w:p>
    <w:p w:rsidR="00B80FAD" w:rsidRDefault="00B80FAD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6. Заключительные положения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6.1. Решение о введении единых требований к школьной форме и внешнему виду обучающихся образо</w:t>
      </w:r>
      <w:r>
        <w:t>вательной организации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6.2. Данное Положение доводится до сведения всех педагогических работников, родителей (законных представител</w:t>
      </w:r>
      <w:r>
        <w:t xml:space="preserve">ей) и обучающихся в течение двух недель со дня вступления его в силу. 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</w:pPr>
      <w:r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B80FAD" w:rsidRDefault="00D56232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>
        <w:t>6.4. Контроль за соблюдением обучающимися еди</w:t>
      </w:r>
      <w:r>
        <w:t>ных требований к школьной форме и внешнему виду осуществляют все сотрудники образовательной организации, относящиеся к административному, педагогическому и учебно-вспомогательному персоналу.</w:t>
      </w:r>
    </w:p>
    <w:sectPr w:rsidR="00B80FAD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oNotHyphenateCaps/>
  <w:drawingGridHorizontalSpacing w:val="1000"/>
  <w:drawingGridVerticalSpacing w:val="1000"/>
  <w:doNotShadeFormData/>
  <w:characterSpacingControl w:val="compressPunctuation"/>
  <w:doNotValidateAgainstSchema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AD"/>
    <w:rsid w:val="00B80FAD"/>
    <w:rsid w:val="00D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62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Manager/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/>
  <cp:lastModifiedBy/>
  <cp:revision>1</cp:revision>
  <dcterms:created xsi:type="dcterms:W3CDTF">2023-11-09T08:05:00Z</dcterms:created>
  <dcterms:modified xsi:type="dcterms:W3CDTF">2023-11-09T08:05:00Z</dcterms:modified>
  <cp:version>0900.0000.01</cp:version>
</cp:coreProperties>
</file>