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4F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rPr>
          <w:noProof/>
          <w:lang w:eastAsia="zh-CN" w:bidi="mn-Mong-CN"/>
        </w:rPr>
        <w:drawing>
          <wp:inline distT="0" distB="0" distL="0" distR="0">
            <wp:extent cx="6120130" cy="8648345"/>
            <wp:effectExtent l="0" t="0" r="0" b="0"/>
            <wp:docPr id="1" name="Рисунок 1" descr="C:\Users\user\Pictures\2023-11-09\Scan1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09\Scan1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4F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bookmarkStart w:id="0" w:name="_GoBack"/>
      <w:bookmarkEnd w:id="0"/>
      <w:r>
        <w:lastRenderedPageBreak/>
        <w:t>- решение вопросов, связанных с развитием образовательн</w:t>
      </w:r>
      <w:r>
        <w:t>ой среды образовательной организации;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решение вопросов о необходимости регламентации локальными нормативными актами отдельных аспектов деятельности образовательной организации;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помощь администрации в разработке локальных нормативных актов образовательн</w:t>
      </w:r>
      <w:r>
        <w:t>ой организации;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разрешение проблемных (конфликтных) ситуаций с участниками образовательного процесса в пределах своей компетенции;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- внесение предложений по вопросам охраны и безопасности условий образовательного процесса и трудовой деятельности, охраны </w:t>
      </w:r>
      <w:r>
        <w:t>жизни и здоровья участников образовательного процесса и работников образовательной организации;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- принятие мер по защите чести, достоинства и профессиональной репутации работников образовательной организации, предупреждение противоправного вмешательства в </w:t>
      </w:r>
      <w:r>
        <w:t>их трудовую деятельность;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внесение предложений по формированию фонда оплаты труда, порядка стимулирования труда работников образовательной организации;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внесение предложений по порядку и условиям предоставления социальных гарантий и льгот учащимся и раб</w:t>
      </w:r>
      <w:r>
        <w:t>отникам в пределах компетенции образовательной организации;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внесение предложений о поощрении работников образовательной организации;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- направление ходатайств, писем в различные административные органы, общественные организации и др. по вопросам, </w:t>
      </w:r>
      <w:r>
        <w:t>относящимся к оптимизации деятельности образовательной организации и повышения качества оказываемых образовательных услуг.</w:t>
      </w:r>
    </w:p>
    <w:p w:rsidR="004E5282" w:rsidRDefault="004E5282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E5282" w:rsidRDefault="00700C4F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Компетенция Общего собрания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3.1. Общее собрание (конференция) работников образовательной организации: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- обсуждает проект </w:t>
      </w:r>
      <w:r>
        <w:t>коллективного договора;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рассматривает и обсуждает Программу развития образовательной организации;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рассматривает и обсуждает проект годового плана работы образовательной организации;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обсуждает вопросы состояния трудовой дисциплины в образовательной ор</w:t>
      </w:r>
      <w:r>
        <w:t>ганизации и мероприятия по ее укреплению;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рассматривает вопросы охраны и безопасности условий труда работников, охраны здоровья воспитанников в образовательной организации;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обсуждает изменения настоящего Положения образовательной организации;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обсужда</w:t>
      </w:r>
      <w:r>
        <w:t>ет вопросы привлечения дополнительных источников финансирования и материальных средств в целях осуществления уставной деятельности образовательной организации;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утверждает ежегодный отчет о поступлении и расходовании средств;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рассматривает (до утвержден</w:t>
      </w:r>
      <w:r>
        <w:t>ия директором образовательной организации) Правила внутреннего трудового распорядка и иные локальные нормативные акты образовательной организации;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принимает решения по иным вопросам, отнесенным настоящим Уставом к компетенции общего собрания (конференции</w:t>
      </w:r>
      <w:r>
        <w:t>) работников образовательной организации;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иные вопросы в соответствии с действующим законодательством.</w:t>
      </w:r>
    </w:p>
    <w:p w:rsidR="004E5282" w:rsidRDefault="004E5282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5282" w:rsidRDefault="004E5282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282" w:rsidRDefault="00700C4F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Организация деятельности Общего собрания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4.1. В состав Общего собрания (конференции) входят все работники образовательной организации.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4.2. На зас</w:t>
      </w:r>
      <w:r>
        <w:t>едания Общего собрания (конференции)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</w:t>
      </w:r>
      <w:r>
        <w:t>ложения и заявления, участвовать в обсуждении вопросов, находящихся в их компетенции.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4.3. Руководство Общим собранием (конференцией) осуществляет Председатель, которым по должности является руководитель организации. Ведение протоколов Общего собрания (кон</w:t>
      </w:r>
      <w:r>
        <w:t>ференции)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(конференции) выполняют свои обязанности на общественных началах.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4.4. Председатель Общего </w:t>
      </w:r>
      <w:r>
        <w:t>собрания (конференции):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организует деятельность Общего собрания (конференции);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информирует членов Общего собрания о предстоящем заседании не менее чем за 2 недели;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организует подготовку и проведение заседания;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определяет повестку дня;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>
        <w:t>контролирует выполнение решений.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4.5. Общее собрание (конференции) образовательной организации собирается его Председателем по мере необходимости, но не реже двух раз в год.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Внеочередное Общее собрание (конференция) работников образовательной организации с</w:t>
      </w:r>
      <w:r>
        <w:t>обирается по инициативе не менее чем одной четверти от числа работников Учреждения.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4.6. Общее собрание (конференция) работников образовательной организации действует постоянно, без ограничения срока его полномочий.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4.7. Общее собрание (конференция) считае</w:t>
      </w:r>
      <w:r>
        <w:t>тся правомочным, если на нем присутствует не менее 50% членов трудового коллектива образовательной организации.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4.8. Решения Общего собрания (конференции) работников образовательной организации, принятые в пределах его компетенции и в соответствии с законо</w:t>
      </w:r>
      <w:r>
        <w:t>дательством Российской Федерации, являются обязательными для всех работников образовательной организации.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4.9. Общее собрание (конференция) работников образовательной организации вправе принимать решения по вопросам, включенным в повестку соответствующего </w:t>
      </w:r>
      <w:r>
        <w:t>заседания, в случае, если в заседании принимают участие не менее 2/3 работников образовательной организации.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4.10. Решение Общего собрания (конференции) работников образовательной организации принимается открытым голосованием. Решение Общего собрания (конф</w:t>
      </w:r>
      <w:r>
        <w:t>еренции) работников образовательной организации принимается простым большинством голосов присутствующих на Общем собрании (конференции), носит рекомендательный характер и вступает в силу с момента утверждения его приказом директором образовательной организ</w:t>
      </w:r>
      <w:r>
        <w:t>ации.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4.11. Решение общего собрания доводятся до всех работников образовательной организации не позднее, чем в течение 3-х дней после прошедшего заседания.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lastRenderedPageBreak/>
        <w:t>4.12. Решения, принятые Общим собранием (конференцией) работников образовательной организации, оформ</w:t>
      </w:r>
      <w:r>
        <w:t>ляются протоколами, подписываемыми председателем и секретарем Общего собрания (конференции). Возражения кого-либо из участников Общего собрания (конференции) работников образовательной организации заносятся в протокол заседания Общего собрания (конференции</w:t>
      </w:r>
      <w:r>
        <w:t>) работников образовательной организации.</w:t>
      </w:r>
    </w:p>
    <w:p w:rsidR="004E5282" w:rsidRDefault="004E5282">
      <w:pPr>
        <w:pStyle w:val="a6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center"/>
      </w:pPr>
      <w:r>
        <w:rPr>
          <w:rStyle w:val="a4"/>
        </w:rPr>
        <w:t>5. Ответственность Общего собрания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5.1. Общее собрание (конференция) несет ответственность: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за выполнение, выполнение не в полном объеме или невыполнение закрепленных за ним задач;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соответствие принимаемых реш</w:t>
      </w:r>
      <w:r>
        <w:t>ений законодательству Российской Федерации, субъектов Российской Федерации, муниципальных образований, Уставу образовательной организации;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за компетентность принимаемых решений.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  <w:rPr>
          <w:b/>
        </w:rPr>
      </w:pPr>
      <w:r>
        <w:rPr>
          <w:rStyle w:val="a4"/>
          <w:b w:val="0"/>
        </w:rPr>
        <w:t>5.2. Права общего собрания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Участники Общего собрания (конференции) имеют </w:t>
      </w:r>
      <w:r>
        <w:t>право: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вносить изменения и дополнения в коллективный договор руководства и работников образовательной организации;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- определять </w:t>
      </w:r>
      <w:r>
        <w:t>представительство в суде интересов работников образовательной организации;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вносить предложения о рассмотрении на собрании отдельных вопросов общественной жизни коллектива.</w:t>
      </w:r>
    </w:p>
    <w:p w:rsidR="004E5282" w:rsidRDefault="004E5282">
      <w:pPr>
        <w:pStyle w:val="a6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center"/>
      </w:pPr>
      <w:r>
        <w:rPr>
          <w:rStyle w:val="a4"/>
        </w:rPr>
        <w:t>6. Делопроизводство Общего собрания (конференции)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6.1.Заседания Общего собрания </w:t>
      </w:r>
      <w:r>
        <w:t>(конференции) оформляются протоколом.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В протоколах фиксируются: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дата проведения;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количественное присутствие (отсутствие) членов трудового коллектива;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приглашенные (ФИО, должность);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повестка дня;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ход обсуждения вопросов;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предложения, рекомендаци</w:t>
      </w:r>
      <w:r>
        <w:t>и и замечания членов трудового коллектива и приглашенных лиц;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- решение.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6.2. Протоколы подписываются председателем и секретарем Общего собрания трудового коллектива.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6.3. Нумерация протоколов ведется от начала учебного года.</w:t>
      </w:r>
    </w:p>
    <w:p w:rsidR="004E5282" w:rsidRDefault="004E5282">
      <w:pPr>
        <w:pStyle w:val="a6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center"/>
      </w:pPr>
      <w:r>
        <w:rPr>
          <w:rStyle w:val="a4"/>
        </w:rPr>
        <w:t>7. Документация общего собран</w:t>
      </w:r>
      <w:r>
        <w:rPr>
          <w:rStyle w:val="a4"/>
        </w:rPr>
        <w:t>ия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7.1. Протоколы заседаний Общего собрания (конференции) работников Учреждения и принимаемые решения (с приложениями).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7.2. Журнал регистрации протоколов Общего собрания (конференции) работников образовательной организации.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lastRenderedPageBreak/>
        <w:t>7.3. Протоколы и журнал регистр</w:t>
      </w:r>
      <w:r>
        <w:t>ации протоколов должны быть пронумерованы, прошиты, скреплены печатью образовательной организации и подписью директора образовательной организации.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7.4. Документация общего собрания коллектива передается по акту при смене директора образовательной организа</w:t>
      </w:r>
      <w:r>
        <w:t>ции.</w:t>
      </w:r>
    </w:p>
    <w:p w:rsidR="004E5282" w:rsidRDefault="004E5282">
      <w:pPr>
        <w:pStyle w:val="a6"/>
        <w:spacing w:before="0" w:beforeAutospacing="0" w:after="0" w:afterAutospacing="0" w:line="276" w:lineRule="auto"/>
        <w:ind w:firstLine="709"/>
        <w:jc w:val="both"/>
      </w:pP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center"/>
      </w:pPr>
      <w:r>
        <w:rPr>
          <w:rStyle w:val="a4"/>
        </w:rPr>
        <w:t>8. Заключительные положения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>8.1. Изменения и дополнения в настоящее положение вносятся Общим собранием (конференции) и принимаются на его заседании.</w:t>
      </w:r>
    </w:p>
    <w:p w:rsidR="004E5282" w:rsidRDefault="00700C4F">
      <w:pPr>
        <w:pStyle w:val="a6"/>
        <w:spacing w:before="0" w:beforeAutospacing="0" w:after="0" w:afterAutospacing="0" w:line="276" w:lineRule="auto"/>
        <w:ind w:firstLine="709"/>
        <w:jc w:val="both"/>
      </w:pPr>
      <w:r>
        <w:t xml:space="preserve">8.2. Положение действует до принятия нового положения, утвержденного на Общем собрании (конференции) </w:t>
      </w:r>
      <w:r>
        <w:t>работников в установленном порядке.</w:t>
      </w:r>
    </w:p>
    <w:p w:rsidR="004E5282" w:rsidRDefault="004E52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E528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82"/>
    <w:rsid w:val="004E5282"/>
    <w:rsid w:val="0070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ody Text"/>
    <w:basedOn w:val="a"/>
    <w:qFormat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2023-11-09T09:01:00Z</dcterms:created>
  <dcterms:modified xsi:type="dcterms:W3CDTF">2023-11-09T09:01:00Z</dcterms:modified>
  <cp:version>0900.0000.01</cp:version>
</cp:coreProperties>
</file>